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1E7A" w14:textId="56B24C9C" w:rsidR="0030719A" w:rsidRDefault="00B17E4A">
      <w:hyperlink r:id="rId5" w:history="1">
        <w:r w:rsidR="005E2BA1" w:rsidRPr="00FE326D">
          <w:rPr>
            <w:rStyle w:val="Hyperlink"/>
          </w:rPr>
          <w:t>https://www.lyreco.com/webshop/SKSK/hranate-spony-na-papier-lyreco-32-mm-100-kusov-product-217008.html</w:t>
        </w:r>
      </w:hyperlink>
      <w:r w:rsidR="005E2BA1">
        <w:t xml:space="preserve"> </w:t>
      </w:r>
    </w:p>
    <w:p w14:paraId="0A99D697" w14:textId="04332E49" w:rsidR="00D0544E" w:rsidRDefault="00D0544E" w:rsidP="00BD2C6B">
      <w:pPr>
        <w:pStyle w:val="ListParagraph"/>
        <w:numPr>
          <w:ilvl w:val="0"/>
          <w:numId w:val="3"/>
        </w:numPr>
      </w:pPr>
      <w:r w:rsidRPr="00BD2C6B">
        <w:rPr>
          <w:b/>
          <w:bCs/>
        </w:rPr>
        <w:t>Hranaté spony</w:t>
      </w:r>
      <w:r>
        <w:t xml:space="preserve"> na papier</w:t>
      </w:r>
      <w:r w:rsidR="00413951">
        <w:t xml:space="preserve"> v striebornom prevedení</w:t>
      </w:r>
    </w:p>
    <w:p w14:paraId="0CAEEB6D" w14:textId="780C960F" w:rsidR="00D0544E" w:rsidRPr="003A39B3" w:rsidRDefault="00D0544E" w:rsidP="00BD2C6B">
      <w:pPr>
        <w:pStyle w:val="ListParagraph"/>
        <w:numPr>
          <w:ilvl w:val="0"/>
          <w:numId w:val="3"/>
        </w:numPr>
      </w:pPr>
      <w:r w:rsidRPr="00BD2C6B">
        <w:rPr>
          <w:b/>
          <w:bCs/>
        </w:rPr>
        <w:t>Kancelárske hranaté spony</w:t>
      </w:r>
      <w:r w:rsidR="003A39B3" w:rsidRPr="00BD2C6B">
        <w:rPr>
          <w:b/>
          <w:bCs/>
        </w:rPr>
        <w:t xml:space="preserve"> </w:t>
      </w:r>
      <w:r w:rsidR="003A39B3" w:rsidRPr="003A39B3">
        <w:t>nepoškodzujú zopnutý materi</w:t>
      </w:r>
      <w:r w:rsidR="00B30675">
        <w:t>ál</w:t>
      </w:r>
    </w:p>
    <w:p w14:paraId="1E43868F" w14:textId="610827D5" w:rsidR="00E807CA" w:rsidRPr="00BD2C6B" w:rsidRDefault="00D0544E" w:rsidP="00BD2C6B">
      <w:pPr>
        <w:pStyle w:val="ListParagraph"/>
        <w:numPr>
          <w:ilvl w:val="0"/>
          <w:numId w:val="3"/>
        </w:numPr>
        <w:rPr>
          <w:b/>
          <w:bCs/>
        </w:rPr>
      </w:pPr>
      <w:r w:rsidRPr="00BD2C6B">
        <w:rPr>
          <w:b/>
          <w:bCs/>
        </w:rPr>
        <w:t>Kovo</w:t>
      </w:r>
      <w:r w:rsidR="00996536" w:rsidRPr="00BD2C6B">
        <w:rPr>
          <w:b/>
          <w:bCs/>
        </w:rPr>
        <w:t>vé spony</w:t>
      </w:r>
      <w:r w:rsidR="007D628A" w:rsidRPr="00BD2C6B">
        <w:rPr>
          <w:b/>
          <w:bCs/>
        </w:rPr>
        <w:t xml:space="preserve"> </w:t>
      </w:r>
      <w:r w:rsidR="007D628A" w:rsidRPr="007D628A">
        <w:t>značky LYRECO</w:t>
      </w:r>
      <w:r w:rsidR="007D628A">
        <w:t xml:space="preserve">, </w:t>
      </w:r>
      <w:r w:rsidR="00756485">
        <w:t xml:space="preserve">pozostávajú </w:t>
      </w:r>
      <w:r w:rsidR="00E23977">
        <w:t>z kvalitného materiálu</w:t>
      </w:r>
    </w:p>
    <w:p w14:paraId="2C28C73B" w14:textId="0B664B59" w:rsidR="003720C6" w:rsidRDefault="00AB35A7">
      <w:r w:rsidRPr="005A290F">
        <w:rPr>
          <w:b/>
          <w:bCs/>
        </w:rPr>
        <w:t>Kancelárske hranaté spony</w:t>
      </w:r>
      <w:r>
        <w:t xml:space="preserve"> </w:t>
      </w:r>
      <w:r w:rsidR="00930120">
        <w:t xml:space="preserve">majú vlastnosti </w:t>
      </w:r>
      <w:r w:rsidR="00CA4262">
        <w:t xml:space="preserve">ako je </w:t>
      </w:r>
      <w:r w:rsidR="00930120">
        <w:t>pružnos</w:t>
      </w:r>
      <w:r w:rsidR="00CA4262">
        <w:t>ť</w:t>
      </w:r>
      <w:r w:rsidR="005A290F">
        <w:t xml:space="preserve"> a jemné treni</w:t>
      </w:r>
      <w:r w:rsidR="00CA4262">
        <w:t>e</w:t>
      </w:r>
      <w:r w:rsidR="005A290F">
        <w:t xml:space="preserve">. </w:t>
      </w:r>
      <w:r w:rsidR="001A6D8D">
        <w:t>Preto sú užitočným doplnkom nielen do kancelárie, ale aj pri iných druhoch mechanickej práce</w:t>
      </w:r>
      <w:r w:rsidR="009770EA">
        <w:t xml:space="preserve">. </w:t>
      </w:r>
      <w:r w:rsidR="005F7F92">
        <w:t>Nie je</w:t>
      </w:r>
      <w:r w:rsidR="00513985">
        <w:t xml:space="preserve"> žiadnym tajomstvom, že ich </w:t>
      </w:r>
      <w:r w:rsidR="006A118C">
        <w:t>použiteľno</w:t>
      </w:r>
      <w:r w:rsidR="00513985">
        <w:t>sť závisí od fantázie kupujúceho. Sú využ</w:t>
      </w:r>
      <w:r w:rsidR="00452614">
        <w:t>ívané</w:t>
      </w:r>
      <w:r w:rsidR="00513985">
        <w:t xml:space="preserve"> v</w:t>
      </w:r>
      <w:r w:rsidR="00452614">
        <w:t> </w:t>
      </w:r>
      <w:r w:rsidR="00513985">
        <w:t>domácnosti</w:t>
      </w:r>
      <w:r w:rsidR="00452614">
        <w:t>ach,</w:t>
      </w:r>
      <w:r w:rsidR="00F555EF">
        <w:t xml:space="preserve"> </w:t>
      </w:r>
      <w:r w:rsidR="00670B49">
        <w:t>inštitúciách, ale aj</w:t>
      </w:r>
      <w:r w:rsidR="00452614">
        <w:t xml:space="preserve"> </w:t>
      </w:r>
      <w:r w:rsidR="005451EC">
        <w:t>v</w:t>
      </w:r>
      <w:r w:rsidR="00F555EF">
        <w:t> </w:t>
      </w:r>
      <w:r w:rsidR="005451EC">
        <w:t>zubno</w:t>
      </w:r>
      <w:r w:rsidR="00F555EF">
        <w:t>m lekárstve</w:t>
      </w:r>
      <w:r w:rsidR="002244B1">
        <w:t>.</w:t>
      </w:r>
      <w:r w:rsidR="009A47A3" w:rsidRPr="009A47A3">
        <w:t xml:space="preserve"> </w:t>
      </w:r>
      <w:r w:rsidR="009A47A3">
        <w:t>Ich</w:t>
      </w:r>
      <w:r w:rsidR="009A47A3">
        <w:t xml:space="preserve"> </w:t>
      </w:r>
      <w:r w:rsidR="00795290">
        <w:t>šikovný</w:t>
      </w:r>
      <w:r w:rsidR="009A47A3">
        <w:t xml:space="preserve"> rozmer umožňuje prostú manipuláciu. Nezaberajú veľa miesta, a preto sú vhodné takmer všade.</w:t>
      </w:r>
      <w:r w:rsidR="00092C6E">
        <w:t xml:space="preserve"> </w:t>
      </w:r>
      <w:r w:rsidR="00052C17">
        <w:t xml:space="preserve">Bez ťažkostí ich môžete </w:t>
      </w:r>
      <w:r w:rsidR="003B0385">
        <w:t xml:space="preserve">pohodlne prenášať. </w:t>
      </w:r>
    </w:p>
    <w:p w14:paraId="75FD2F0C" w14:textId="179E1C64" w:rsidR="00996536" w:rsidRDefault="002244B1">
      <w:r>
        <w:t xml:space="preserve"> </w:t>
      </w:r>
      <w:r w:rsidR="004E6C2C">
        <w:t xml:space="preserve">Tieto </w:t>
      </w:r>
      <w:r w:rsidR="004E6C2C" w:rsidRPr="004E6C2C">
        <w:rPr>
          <w:b/>
          <w:bCs/>
        </w:rPr>
        <w:t>Hranaté spony</w:t>
      </w:r>
      <w:r w:rsidR="004E6C2C">
        <w:t xml:space="preserve"> o</w:t>
      </w:r>
      <w:r>
        <w:t xml:space="preserve">bsahujú </w:t>
      </w:r>
      <w:r w:rsidR="00222C8B">
        <w:t>primeranú hrúbku, ktorá podporuje ich pevný tvar. Zároveň, vďaka kvalitnému kovu</w:t>
      </w:r>
      <w:r w:rsidR="007D2337">
        <w:t>, nadobúdajú flexibilitu</w:t>
      </w:r>
      <w:r w:rsidR="00E75F37">
        <w:t xml:space="preserve">. </w:t>
      </w:r>
      <w:r w:rsidR="00E75F37">
        <w:t xml:space="preserve">Taktiež kov, z ktorého sú vyrobené nie je náchylný k hrdzaveniu. Kvôli tejto vlastnosti si kancelárske spony zachovávajú svoju </w:t>
      </w:r>
      <w:r w:rsidR="00E75F37">
        <w:t>pôvodnú</w:t>
      </w:r>
      <w:r w:rsidR="00E75F37">
        <w:t xml:space="preserve"> kvalitu, počas bežného a pravidelného použitia.</w:t>
      </w:r>
      <w:r w:rsidR="007D2337">
        <w:t xml:space="preserve"> Môžete ich</w:t>
      </w:r>
      <w:r w:rsidR="00D028BF">
        <w:t xml:space="preserve"> hravo a bezstarostne</w:t>
      </w:r>
      <w:r w:rsidR="007D2337">
        <w:t xml:space="preserve"> ohýbať</w:t>
      </w:r>
      <w:r w:rsidR="00B0469E">
        <w:t>.</w:t>
      </w:r>
      <w:r w:rsidR="00D028BF">
        <w:t xml:space="preserve"> </w:t>
      </w:r>
      <w:r w:rsidR="00747F27">
        <w:t>Da</w:t>
      </w:r>
      <w:r w:rsidR="00CF6306">
        <w:t xml:space="preserve">ný materiál je možné jednoducho </w:t>
      </w:r>
      <w:r w:rsidR="00747F27">
        <w:t xml:space="preserve">zopnúť a následne vybrať. </w:t>
      </w:r>
      <w:r w:rsidR="00B17E4A" w:rsidRPr="00B17E4A">
        <w:rPr>
          <w:b/>
          <w:bCs/>
        </w:rPr>
        <w:t>Kancelárske spony</w:t>
      </w:r>
      <w:r w:rsidR="00B17E4A">
        <w:t xml:space="preserve"> nevytvárajú intenzívny podtlak</w:t>
      </w:r>
      <w:r w:rsidR="00D028BF">
        <w:t xml:space="preserve"> spínaní </w:t>
      </w:r>
      <w:r w:rsidR="003720C6">
        <w:t>požadovaných materiálov</w:t>
      </w:r>
      <w:r w:rsidR="00A57029">
        <w:t>, a</w:t>
      </w:r>
      <w:r w:rsidR="00A33C49">
        <w:t> </w:t>
      </w:r>
      <w:r w:rsidR="00A57029">
        <w:t>preto</w:t>
      </w:r>
      <w:r w:rsidR="00A33C49">
        <w:t xml:space="preserve"> ne</w:t>
      </w:r>
      <w:r w:rsidR="00AA2395">
        <w:t xml:space="preserve">dochádza k žiadnemu poškodeniu. </w:t>
      </w:r>
      <w:r w:rsidR="00316062">
        <w:t>Zabraňujú pokrčeniu, tvorbe rýh</w:t>
      </w:r>
      <w:r w:rsidR="007852ED">
        <w:t>, trhaniu</w:t>
      </w:r>
      <w:r w:rsidR="00B17E4A">
        <w:t xml:space="preserve"> sa</w:t>
      </w:r>
      <w:r w:rsidR="00316062">
        <w:t xml:space="preserve"> a</w:t>
      </w:r>
      <w:r w:rsidR="00380850">
        <w:t> </w:t>
      </w:r>
      <w:r w:rsidR="00316062">
        <w:t>dier</w:t>
      </w:r>
      <w:r w:rsidR="00380850">
        <w:t xml:space="preserve">. </w:t>
      </w:r>
      <w:r w:rsidR="00EB7643">
        <w:t xml:space="preserve">Kvôli tomu sa jedná o bezpečné uskladnenie zopnutých </w:t>
      </w:r>
      <w:r w:rsidR="00C44482">
        <w:t>papierov</w:t>
      </w:r>
      <w:r w:rsidR="00EB7643">
        <w:t xml:space="preserve"> pohromade.</w:t>
      </w:r>
      <w:r w:rsidR="002A3478">
        <w:t xml:space="preserve"> </w:t>
      </w:r>
    </w:p>
    <w:p w14:paraId="6F6F7292" w14:textId="2D0EC7A7" w:rsidR="008A09DE" w:rsidRDefault="006E2C50">
      <w:r w:rsidRPr="00F809E5">
        <w:rPr>
          <w:b/>
          <w:bCs/>
        </w:rPr>
        <w:t>Kancelárske kovové spony</w:t>
      </w:r>
      <w:r>
        <w:t xml:space="preserve"> </w:t>
      </w:r>
      <w:r w:rsidR="006E1C79">
        <w:t>sa vyznačujú svoj</w:t>
      </w:r>
      <w:r w:rsidR="00F809E5">
        <w:t>í</w:t>
      </w:r>
      <w:r w:rsidR="006E1C79">
        <w:t>m klasickým vzhľadom. Hranatý tvar v striebornom prevedení</w:t>
      </w:r>
      <w:r w:rsidR="002B5886">
        <w:t xml:space="preserve"> vyniká svojou nápaditosťou a zároveň </w:t>
      </w:r>
      <w:r w:rsidR="00A91D7B">
        <w:t xml:space="preserve">prirodzenosťou. Vďaka </w:t>
      </w:r>
      <w:r w:rsidR="008C7360">
        <w:t>žiarivému lesku a jemnému povrchu</w:t>
      </w:r>
      <w:r w:rsidR="002539DA">
        <w:t>,</w:t>
      </w:r>
      <w:r w:rsidR="005F7734">
        <w:t xml:space="preserve"> </w:t>
      </w:r>
      <w:r w:rsidR="007546E7">
        <w:t xml:space="preserve">vytvárajú príjemnú atmosféru. </w:t>
      </w:r>
    </w:p>
    <w:p w14:paraId="11FD480B" w14:textId="6A281A2C" w:rsidR="00496B8F" w:rsidRDefault="00496B8F" w:rsidP="007941FB">
      <w:pPr>
        <w:pStyle w:val="ListParagraph"/>
        <w:numPr>
          <w:ilvl w:val="0"/>
          <w:numId w:val="2"/>
        </w:numPr>
      </w:pPr>
      <w:r>
        <w:t>Hranatý dizajn v </w:t>
      </w:r>
      <w:r w:rsidR="006825CA">
        <w:t>klasickom</w:t>
      </w:r>
      <w:r>
        <w:t xml:space="preserve"> prevedení</w:t>
      </w:r>
    </w:p>
    <w:p w14:paraId="36EC13D1" w14:textId="389318B4" w:rsidR="00701E77" w:rsidRDefault="00701E77" w:rsidP="007941FB">
      <w:pPr>
        <w:pStyle w:val="ListParagraph"/>
        <w:numPr>
          <w:ilvl w:val="0"/>
          <w:numId w:val="2"/>
        </w:numPr>
      </w:pPr>
      <w:r>
        <w:t>Hrúbka spony podporuje udržanie tvaru</w:t>
      </w:r>
    </w:p>
    <w:p w14:paraId="4C157F20" w14:textId="4B0858BA" w:rsidR="00701E77" w:rsidRDefault="00AB783B" w:rsidP="007941FB">
      <w:pPr>
        <w:pStyle w:val="ListParagraph"/>
        <w:numPr>
          <w:ilvl w:val="0"/>
          <w:numId w:val="2"/>
        </w:numPr>
      </w:pPr>
      <w:r>
        <w:t>Uskladňujú papierové materiály pohromade</w:t>
      </w:r>
    </w:p>
    <w:p w14:paraId="417ADCF1" w14:textId="719DDEC5" w:rsidR="00AB783B" w:rsidRDefault="0048402D" w:rsidP="007941FB">
      <w:pPr>
        <w:pStyle w:val="ListParagraph"/>
        <w:numPr>
          <w:ilvl w:val="0"/>
          <w:numId w:val="2"/>
        </w:numPr>
      </w:pPr>
      <w:r>
        <w:t xml:space="preserve">Bezpečné </w:t>
      </w:r>
      <w:r w:rsidR="007941FB">
        <w:t>a jednoduché použitie</w:t>
      </w:r>
    </w:p>
    <w:p w14:paraId="50780CAC" w14:textId="42304B95" w:rsidR="00BD54F8" w:rsidRDefault="00BD54F8" w:rsidP="007941FB">
      <w:pPr>
        <w:pStyle w:val="ListParagraph"/>
        <w:numPr>
          <w:ilvl w:val="0"/>
          <w:numId w:val="2"/>
        </w:numPr>
      </w:pPr>
      <w:r>
        <w:t>Zabraňujú znehodnoteniu zopnutých papierov</w:t>
      </w:r>
    </w:p>
    <w:p w14:paraId="5A3F43DD" w14:textId="029CC02E" w:rsidR="008A09DE" w:rsidRDefault="008A09DE" w:rsidP="00372FAD">
      <w:pPr>
        <w:pStyle w:val="ListParagraph"/>
        <w:numPr>
          <w:ilvl w:val="0"/>
          <w:numId w:val="1"/>
        </w:numPr>
      </w:pPr>
      <w:r>
        <w:t>Množstvo v balení: 100 kusov</w:t>
      </w:r>
    </w:p>
    <w:p w14:paraId="61C5AD67" w14:textId="4C213731" w:rsidR="008A09DE" w:rsidRDefault="008A09DE" w:rsidP="00372FAD">
      <w:pPr>
        <w:pStyle w:val="ListParagraph"/>
        <w:numPr>
          <w:ilvl w:val="0"/>
          <w:numId w:val="1"/>
        </w:numPr>
      </w:pPr>
      <w:r>
        <w:t>M</w:t>
      </w:r>
      <w:r w:rsidR="00372FAD">
        <w:t>ateriál: Kov</w:t>
      </w:r>
    </w:p>
    <w:p w14:paraId="47A6A7C6" w14:textId="1AD790C7" w:rsidR="00372FAD" w:rsidRDefault="00372FAD" w:rsidP="00372FAD">
      <w:pPr>
        <w:pStyle w:val="ListParagraph"/>
        <w:numPr>
          <w:ilvl w:val="0"/>
          <w:numId w:val="1"/>
        </w:numPr>
      </w:pPr>
      <w:r>
        <w:t>Farba: Strieborná</w:t>
      </w:r>
    </w:p>
    <w:p w14:paraId="1FA4DA1E" w14:textId="77777777" w:rsidR="00372FAD" w:rsidRDefault="00372FAD" w:rsidP="00372FAD">
      <w:pPr>
        <w:pStyle w:val="ListParagraph"/>
        <w:numPr>
          <w:ilvl w:val="0"/>
          <w:numId w:val="1"/>
        </w:numPr>
      </w:pPr>
      <w:r>
        <w:t>Veľkosť: 32 mm</w:t>
      </w:r>
    </w:p>
    <w:p w14:paraId="12506EF1" w14:textId="77777777" w:rsidR="00372FAD" w:rsidRDefault="00372FAD" w:rsidP="00372FAD">
      <w:pPr>
        <w:pStyle w:val="ListParagraph"/>
        <w:numPr>
          <w:ilvl w:val="0"/>
          <w:numId w:val="1"/>
        </w:numPr>
      </w:pPr>
      <w:r>
        <w:t>Hrúbka: 0,79 mm</w:t>
      </w:r>
    </w:p>
    <w:p w14:paraId="50128A1C" w14:textId="77777777" w:rsidR="008A09DE" w:rsidRDefault="008A09DE"/>
    <w:p w14:paraId="3AEDE47F" w14:textId="77777777" w:rsidR="00D0544E" w:rsidRDefault="00D0544E"/>
    <w:p w14:paraId="263099A7" w14:textId="77777777" w:rsidR="00481CAA" w:rsidRDefault="00481CAA"/>
    <w:sectPr w:rsidR="0048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A47"/>
    <w:multiLevelType w:val="hybridMultilevel"/>
    <w:tmpl w:val="FAE4983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A705D"/>
    <w:multiLevelType w:val="hybridMultilevel"/>
    <w:tmpl w:val="2C2C22F4"/>
    <w:lvl w:ilvl="0" w:tplc="54165D4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3041"/>
    <w:multiLevelType w:val="hybridMultilevel"/>
    <w:tmpl w:val="E220953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45"/>
    <w:rsid w:val="00022A3C"/>
    <w:rsid w:val="00034C1B"/>
    <w:rsid w:val="00052C17"/>
    <w:rsid w:val="00053A8C"/>
    <w:rsid w:val="000540CD"/>
    <w:rsid w:val="00092C6E"/>
    <w:rsid w:val="000E6500"/>
    <w:rsid w:val="001A6D8D"/>
    <w:rsid w:val="001E434D"/>
    <w:rsid w:val="00222C8B"/>
    <w:rsid w:val="002244B1"/>
    <w:rsid w:val="00235BCD"/>
    <w:rsid w:val="002539DA"/>
    <w:rsid w:val="002A3478"/>
    <w:rsid w:val="002B5886"/>
    <w:rsid w:val="0030719A"/>
    <w:rsid w:val="00316062"/>
    <w:rsid w:val="00356F88"/>
    <w:rsid w:val="00366129"/>
    <w:rsid w:val="003716F5"/>
    <w:rsid w:val="003720C6"/>
    <w:rsid w:val="00372FAD"/>
    <w:rsid w:val="00380850"/>
    <w:rsid w:val="00395B36"/>
    <w:rsid w:val="003960FE"/>
    <w:rsid w:val="003A39B3"/>
    <w:rsid w:val="003B0385"/>
    <w:rsid w:val="00413951"/>
    <w:rsid w:val="00452614"/>
    <w:rsid w:val="00481CAA"/>
    <w:rsid w:val="0048402D"/>
    <w:rsid w:val="004903A5"/>
    <w:rsid w:val="00496B8F"/>
    <w:rsid w:val="004E6C2C"/>
    <w:rsid w:val="00513985"/>
    <w:rsid w:val="005347E1"/>
    <w:rsid w:val="005451EC"/>
    <w:rsid w:val="005A290F"/>
    <w:rsid w:val="005E2BA1"/>
    <w:rsid w:val="005F7734"/>
    <w:rsid w:val="005F7F92"/>
    <w:rsid w:val="00670B49"/>
    <w:rsid w:val="006825CA"/>
    <w:rsid w:val="006A118C"/>
    <w:rsid w:val="006E1C79"/>
    <w:rsid w:val="006E2C50"/>
    <w:rsid w:val="00701E77"/>
    <w:rsid w:val="00733B9B"/>
    <w:rsid w:val="00747F27"/>
    <w:rsid w:val="007538C8"/>
    <w:rsid w:val="007546E7"/>
    <w:rsid w:val="00756485"/>
    <w:rsid w:val="007852ED"/>
    <w:rsid w:val="007941FB"/>
    <w:rsid w:val="00795290"/>
    <w:rsid w:val="007D2337"/>
    <w:rsid w:val="007D628A"/>
    <w:rsid w:val="00862CAB"/>
    <w:rsid w:val="008A09DE"/>
    <w:rsid w:val="008C54DD"/>
    <w:rsid w:val="008C7360"/>
    <w:rsid w:val="00930120"/>
    <w:rsid w:val="00932145"/>
    <w:rsid w:val="009770EA"/>
    <w:rsid w:val="00996536"/>
    <w:rsid w:val="009A47A3"/>
    <w:rsid w:val="009C079C"/>
    <w:rsid w:val="00A13510"/>
    <w:rsid w:val="00A33C49"/>
    <w:rsid w:val="00A57029"/>
    <w:rsid w:val="00A91D7B"/>
    <w:rsid w:val="00AA2395"/>
    <w:rsid w:val="00AB35A7"/>
    <w:rsid w:val="00AB783B"/>
    <w:rsid w:val="00B01490"/>
    <w:rsid w:val="00B0469E"/>
    <w:rsid w:val="00B17E4A"/>
    <w:rsid w:val="00B30675"/>
    <w:rsid w:val="00B635E1"/>
    <w:rsid w:val="00BC4D12"/>
    <w:rsid w:val="00BD2C6B"/>
    <w:rsid w:val="00BD54F8"/>
    <w:rsid w:val="00C44482"/>
    <w:rsid w:val="00C45EF5"/>
    <w:rsid w:val="00C93669"/>
    <w:rsid w:val="00CA4262"/>
    <w:rsid w:val="00CF6306"/>
    <w:rsid w:val="00D028BF"/>
    <w:rsid w:val="00D0544E"/>
    <w:rsid w:val="00E23977"/>
    <w:rsid w:val="00E75F37"/>
    <w:rsid w:val="00E807CA"/>
    <w:rsid w:val="00E85DF7"/>
    <w:rsid w:val="00EB7643"/>
    <w:rsid w:val="00ED1081"/>
    <w:rsid w:val="00F25326"/>
    <w:rsid w:val="00F555EF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0B2C"/>
  <w15:chartTrackingRefBased/>
  <w15:docId w15:val="{C6F91BB9-96E0-4875-8AF9-1BD0ADE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yreco.com/webshop/SKSK/hranate-spony-na-papier-lyreco-32-mm-100-kusov-product-2170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270</Words>
  <Characters>1766</Characters>
  <Application>Microsoft Office Word</Application>
  <DocSecurity>0</DocSecurity>
  <Lines>33</Lines>
  <Paragraphs>20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Pavlíková</dc:creator>
  <cp:keywords/>
  <dc:description/>
  <cp:lastModifiedBy>Kristína Pavlíková</cp:lastModifiedBy>
  <cp:revision>97</cp:revision>
  <dcterms:created xsi:type="dcterms:W3CDTF">2022-03-22T22:33:00Z</dcterms:created>
  <dcterms:modified xsi:type="dcterms:W3CDTF">2022-03-23T09:17:00Z</dcterms:modified>
</cp:coreProperties>
</file>