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7D029" w14:textId="77777777" w:rsidR="00C138A7" w:rsidRDefault="00C138A7" w:rsidP="00C138A7">
      <w:pPr>
        <w:pStyle w:val="Nadpis1"/>
        <w:spacing w:before="0"/>
        <w:jc w:val="center"/>
        <w:rPr>
          <w:color w:val="055492"/>
        </w:rPr>
      </w:pPr>
      <w:r>
        <w:rPr>
          <w:color w:val="055492"/>
        </w:rPr>
        <w:t>Psychosomatika a bolest zad</w:t>
      </w:r>
    </w:p>
    <w:p w14:paraId="01598D9D" w14:textId="77777777" w:rsidR="00C138A7" w:rsidRDefault="00C138A7" w:rsidP="00C138A7"/>
    <w:p w14:paraId="639A75E8" w14:textId="77777777" w:rsidR="00C138A7" w:rsidRDefault="00C138A7" w:rsidP="00C138A7">
      <w:pPr>
        <w:pStyle w:val="has-medium-font-size"/>
        <w:spacing w:before="0" w:beforeAutospacing="0" w:line="432" w:lineRule="atLeast"/>
        <w:rPr>
          <w:rFonts w:ascii="Montserrat" w:hAnsi="Montserrat"/>
          <w:color w:val="000000"/>
          <w:sz w:val="30"/>
          <w:szCs w:val="30"/>
        </w:rPr>
      </w:pPr>
      <w:r>
        <w:rPr>
          <w:rFonts w:ascii="Montserrat" w:hAnsi="Montserrat"/>
          <w:color w:val="000000"/>
          <w:sz w:val="30"/>
          <w:szCs w:val="30"/>
        </w:rPr>
        <w:t>Trápí vás bolest zad a nemůžete se </w:t>
      </w:r>
      <w:r>
        <w:rPr>
          <w:rStyle w:val="Siln"/>
          <w:rFonts w:ascii="Montserrat" w:hAnsi="Montserrat"/>
          <w:color w:val="000000"/>
          <w:sz w:val="30"/>
          <w:szCs w:val="30"/>
        </w:rPr>
        <w:t>dopátrat příčiny bolesti</w:t>
      </w:r>
      <w:r>
        <w:rPr>
          <w:rFonts w:ascii="Montserrat" w:hAnsi="Montserrat"/>
          <w:color w:val="000000"/>
          <w:sz w:val="30"/>
          <w:szCs w:val="30"/>
        </w:rPr>
        <w:t>? Přemýšlíte nad tím, zda se váš psychický stav neodráží na vašich problémech se zády? Zhoršila se vaše bolest zad s probíhající epidemií koronaviru? Prozradíme, zda to může mít nějakou souvislost.</w:t>
      </w:r>
    </w:p>
    <w:p w14:paraId="37AA3620" w14:textId="77777777" w:rsidR="00C138A7" w:rsidRPr="0007735E" w:rsidRDefault="00C138A7" w:rsidP="00C138A7">
      <w:pPr>
        <w:pStyle w:val="Nadpis3"/>
        <w:rPr>
          <w:rFonts w:ascii="inherit" w:hAnsi="inherit"/>
          <w:color w:val="055492"/>
          <w:sz w:val="27"/>
          <w:szCs w:val="27"/>
        </w:rPr>
      </w:pPr>
      <w:r>
        <w:rPr>
          <w:rStyle w:val="Siln"/>
          <w:rFonts w:ascii="inherit" w:hAnsi="inherit"/>
          <w:b w:val="0"/>
          <w:bCs w:val="0"/>
          <w:color w:val="055492"/>
        </w:rPr>
        <w:t>Odpovědí na bolest zad je psychosomatika</w:t>
      </w:r>
    </w:p>
    <w:p w14:paraId="17EB3DB3" w14:textId="77777777" w:rsidR="00C138A7" w:rsidRDefault="00C138A7" w:rsidP="00C138A7">
      <w:pPr>
        <w:spacing w:line="432" w:lineRule="atLeast"/>
        <w:rPr>
          <w:rFonts w:ascii="Montserrat" w:hAnsi="Montserrat"/>
          <w:color w:val="000000"/>
        </w:rPr>
      </w:pPr>
      <w:r>
        <w:rPr>
          <w:rFonts w:ascii="Montserrat" w:hAnsi="Montserrat"/>
          <w:color w:val="000000"/>
        </w:rPr>
        <w:t>Vyhnout se dnešní době stresu je vlastně umění…</w:t>
      </w:r>
    </w:p>
    <w:p w14:paraId="36AAA7DC" w14:textId="77777777" w:rsidR="00C138A7" w:rsidRDefault="00C138A7" w:rsidP="00C138A7">
      <w:pPr>
        <w:pStyle w:val="Normlnweb"/>
        <w:spacing w:before="0" w:beforeAutospacing="0" w:line="432" w:lineRule="atLeast"/>
        <w:rPr>
          <w:rFonts w:ascii="Montserrat" w:hAnsi="Montserrat"/>
          <w:color w:val="000000"/>
        </w:rPr>
      </w:pPr>
      <w:r>
        <w:rPr>
          <w:rFonts w:ascii="Montserrat" w:hAnsi="Montserrat"/>
          <w:color w:val="000000"/>
        </w:rPr>
        <w:t>Podle statistik má téměř </w:t>
      </w:r>
      <w:r>
        <w:rPr>
          <w:rStyle w:val="Siln"/>
          <w:rFonts w:ascii="Montserrat" w:hAnsi="Montserrat"/>
          <w:color w:val="000000"/>
        </w:rPr>
        <w:t>polovina lidí s bolestí zad původ právě v psychice</w:t>
      </w:r>
      <w:r>
        <w:rPr>
          <w:rFonts w:ascii="Montserrat" w:hAnsi="Montserrat"/>
          <w:color w:val="000000"/>
        </w:rPr>
        <w:t>. V současné době už to může být i větší polovina. Díky tomu, že se svět už druhým rokem potýká s problémy zvládání epidemie koronaviru, je </w:t>
      </w:r>
      <w:r>
        <w:rPr>
          <w:rStyle w:val="Siln"/>
          <w:rFonts w:ascii="Montserrat" w:hAnsi="Montserrat"/>
          <w:color w:val="000000"/>
        </w:rPr>
        <w:t>přítomnost stresu v populaci</w:t>
      </w:r>
      <w:r>
        <w:rPr>
          <w:rFonts w:ascii="Montserrat" w:hAnsi="Montserrat"/>
          <w:color w:val="000000"/>
        </w:rPr>
        <w:t> mnohem vyšší. Lidé se ocitají v situacích, které jsou pro ně nové, šíří se strach z nemoci a narůstají existenční problémy. To všechno se projevuje i na našem organismu.</w:t>
      </w:r>
    </w:p>
    <w:p w14:paraId="4BF686BA" w14:textId="77777777" w:rsidR="00C138A7" w:rsidRDefault="00C138A7" w:rsidP="00C138A7">
      <w:pPr>
        <w:pStyle w:val="Nadpis3"/>
        <w:rPr>
          <w:rFonts w:ascii="inherit" w:hAnsi="inherit"/>
          <w:color w:val="055492"/>
        </w:rPr>
      </w:pPr>
      <w:r>
        <w:rPr>
          <w:rStyle w:val="Siln"/>
          <w:rFonts w:ascii="inherit" w:hAnsi="inherit"/>
          <w:b w:val="0"/>
          <w:bCs w:val="0"/>
          <w:color w:val="055492"/>
        </w:rPr>
        <w:t>Zásadní chyba! Neřešíme příčinu</w:t>
      </w:r>
    </w:p>
    <w:p w14:paraId="4B9B6550" w14:textId="77777777" w:rsidR="00C138A7" w:rsidRDefault="00C138A7" w:rsidP="00C138A7">
      <w:pPr>
        <w:pStyle w:val="Normlnweb"/>
        <w:spacing w:before="0" w:beforeAutospacing="0" w:line="432" w:lineRule="atLeast"/>
        <w:rPr>
          <w:rFonts w:ascii="Montserrat" w:hAnsi="Montserrat"/>
          <w:color w:val="000000"/>
        </w:rPr>
      </w:pPr>
      <w:r>
        <w:rPr>
          <w:rFonts w:ascii="Montserrat" w:hAnsi="Montserrat"/>
          <w:color w:val="000000"/>
        </w:rPr>
        <w:t>Psychosomatika rozhodně není nic nového, přesto je stále v pozadí oproti klasické medicíně, která se soustředila převážně na řešení fyzických projevů nemoci. A tak bolesti zad „léčí“ různými cvičeními, rehabilitacemi, masážemi a samozřejmě prášky na bolest, což sice není samo o sobě špatně, ale nestačí to. Řeší to pouze důsledky problému, ne příčinu. </w:t>
      </w:r>
    </w:p>
    <w:p w14:paraId="238A7C71" w14:textId="77777777" w:rsidR="00C138A7" w:rsidRDefault="00C138A7" w:rsidP="00C138A7">
      <w:pPr>
        <w:pStyle w:val="Normlnweb"/>
        <w:spacing w:before="0" w:beforeAutospacing="0" w:line="432" w:lineRule="atLeast"/>
        <w:rPr>
          <w:rFonts w:ascii="Montserrat" w:hAnsi="Montserrat"/>
          <w:color w:val="000000"/>
        </w:rPr>
      </w:pPr>
      <w:r>
        <w:rPr>
          <w:rFonts w:ascii="Montserrat" w:hAnsi="Montserrat"/>
          <w:color w:val="000000"/>
        </w:rPr>
        <w:t>A příčina se často nachází právě v psychice.</w:t>
      </w:r>
    </w:p>
    <w:p w14:paraId="12D4AE61" w14:textId="77777777" w:rsidR="00C138A7" w:rsidRDefault="00C138A7" w:rsidP="00C138A7">
      <w:pPr>
        <w:pStyle w:val="Nadpis3"/>
        <w:rPr>
          <w:rFonts w:ascii="inherit" w:hAnsi="inherit"/>
          <w:color w:val="055492"/>
        </w:rPr>
      </w:pPr>
      <w:r>
        <w:rPr>
          <w:rStyle w:val="Siln"/>
          <w:rFonts w:ascii="inherit" w:hAnsi="inherit"/>
          <w:b w:val="0"/>
          <w:bCs w:val="0"/>
          <w:color w:val="055492"/>
        </w:rPr>
        <w:t>Bolest zad z psychiky</w:t>
      </w:r>
    </w:p>
    <w:p w14:paraId="043282FA" w14:textId="77777777" w:rsidR="00C138A7" w:rsidRDefault="00C138A7" w:rsidP="00C138A7">
      <w:pPr>
        <w:pStyle w:val="Normlnweb"/>
        <w:spacing w:before="0" w:beforeAutospacing="0" w:line="432" w:lineRule="atLeast"/>
        <w:rPr>
          <w:rFonts w:ascii="Montserrat" w:hAnsi="Montserrat"/>
          <w:color w:val="000000"/>
        </w:rPr>
      </w:pPr>
      <w:r>
        <w:rPr>
          <w:rFonts w:ascii="Montserrat" w:hAnsi="Montserrat"/>
          <w:color w:val="000000"/>
        </w:rPr>
        <w:t>Lidské tělo je biologický stroj, jehož funkce vyjadřuje náš způsob myšlení a vztah sama k sobě. Psychosomatika je tedy komunikace mezi psychickou a fyzickou stránkou člověka. Pro psychosomatiku existuje </w:t>
      </w:r>
      <w:r>
        <w:rPr>
          <w:rStyle w:val="Siln"/>
          <w:rFonts w:ascii="Montserrat" w:hAnsi="Montserrat"/>
          <w:color w:val="000000"/>
        </w:rPr>
        <w:t>jednoznačné spojení mezi bolestí zad a psychikou.</w:t>
      </w:r>
      <w:r>
        <w:rPr>
          <w:rFonts w:ascii="Montserrat" w:hAnsi="Montserrat"/>
          <w:color w:val="000000"/>
        </w:rPr>
        <w:t> Jedna věc je, jak pečujeme o naši tělesnou schránku. Samozřejmě je důležitý způsob našeho života, </w:t>
      </w:r>
      <w:hyperlink r:id="rId5" w:history="1">
        <w:r>
          <w:rPr>
            <w:rStyle w:val="Hypertextovodkaz"/>
            <w:rFonts w:ascii="Montserrat" w:hAnsi="Montserrat"/>
            <w:color w:val="E10000"/>
          </w:rPr>
          <w:t>dostatek správného pohybu</w:t>
        </w:r>
      </w:hyperlink>
      <w:r>
        <w:rPr>
          <w:rFonts w:ascii="Montserrat" w:hAnsi="Montserrat"/>
          <w:color w:val="000000"/>
        </w:rPr>
        <w:t>, zdravá životospráva, </w:t>
      </w:r>
      <w:hyperlink r:id="rId6" w:history="1">
        <w:r>
          <w:rPr>
            <w:rStyle w:val="Hypertextovodkaz"/>
            <w:rFonts w:ascii="Montserrat" w:hAnsi="Montserrat"/>
            <w:color w:val="E10000"/>
          </w:rPr>
          <w:t>vydatný spánek</w:t>
        </w:r>
      </w:hyperlink>
      <w:r>
        <w:rPr>
          <w:rFonts w:ascii="Montserrat" w:hAnsi="Montserrat"/>
          <w:color w:val="000000"/>
        </w:rPr>
        <w:t xml:space="preserve">, masáže aj. Ale druhá stejně důležitá věc je pečovat o naši psychiku. Když např. </w:t>
      </w:r>
      <w:r>
        <w:rPr>
          <w:rFonts w:ascii="Montserrat" w:hAnsi="Montserrat"/>
          <w:color w:val="000000"/>
        </w:rPr>
        <w:lastRenderedPageBreak/>
        <w:t>potlačujeme emoce, řeší to náš organismus pomocí tzv. </w:t>
      </w:r>
      <w:r>
        <w:rPr>
          <w:rStyle w:val="Siln"/>
          <w:rFonts w:ascii="Montserrat" w:hAnsi="Montserrat"/>
          <w:color w:val="000000"/>
        </w:rPr>
        <w:t>práce snů</w:t>
      </w:r>
      <w:r>
        <w:rPr>
          <w:rFonts w:ascii="Montserrat" w:hAnsi="Montserrat"/>
          <w:color w:val="000000"/>
        </w:rPr>
        <w:t>. Její součástí jsou i pohyby končetin ve spánku a napínání určitých svalů. Ty si ve spánku neodpočinou, přetíží se, vznikají různé blokace a chronické bolesti. </w:t>
      </w:r>
    </w:p>
    <w:p w14:paraId="20D76C17" w14:textId="77777777" w:rsidR="00C138A7" w:rsidRDefault="00C138A7" w:rsidP="00C138A7">
      <w:pPr>
        <w:pStyle w:val="Normlnweb"/>
        <w:spacing w:before="0" w:beforeAutospacing="0" w:line="432" w:lineRule="atLeast"/>
        <w:rPr>
          <w:rFonts w:ascii="Montserrat" w:hAnsi="Montserrat"/>
          <w:color w:val="000000"/>
        </w:rPr>
      </w:pPr>
      <w:r>
        <w:rPr>
          <w:rFonts w:ascii="Montserrat" w:hAnsi="Montserrat"/>
          <w:color w:val="000000"/>
        </w:rPr>
        <w:t>Úkolem psychosomatika je pak tyto potlačené emoce najít, dát jim volný průchod a uvolnit stres a napětí s nimi spojené. </w:t>
      </w:r>
    </w:p>
    <w:p w14:paraId="035A7BD6" w14:textId="77777777" w:rsidR="00C138A7" w:rsidRDefault="00C138A7" w:rsidP="00C138A7">
      <w:pPr>
        <w:pStyle w:val="Nadpis3"/>
        <w:rPr>
          <w:rFonts w:ascii="inherit" w:hAnsi="inherit"/>
          <w:color w:val="055492"/>
        </w:rPr>
      </w:pPr>
      <w:r>
        <w:rPr>
          <w:rStyle w:val="Siln"/>
          <w:rFonts w:ascii="inherit" w:hAnsi="inherit"/>
          <w:b w:val="0"/>
          <w:bCs w:val="0"/>
          <w:color w:val="055492"/>
        </w:rPr>
        <w:t>Záda jako opěrný systém     </w:t>
      </w:r>
    </w:p>
    <w:p w14:paraId="414D6D2D" w14:textId="77777777" w:rsidR="00C138A7" w:rsidRDefault="00C138A7" w:rsidP="00C138A7">
      <w:pPr>
        <w:pStyle w:val="Normlnweb"/>
        <w:spacing w:before="0" w:beforeAutospacing="0" w:line="432" w:lineRule="atLeast"/>
        <w:rPr>
          <w:rFonts w:ascii="Montserrat" w:hAnsi="Montserrat"/>
          <w:color w:val="000000"/>
        </w:rPr>
      </w:pPr>
      <w:r>
        <w:rPr>
          <w:rFonts w:ascii="Montserrat" w:hAnsi="Montserrat"/>
          <w:color w:val="000000"/>
        </w:rPr>
        <w:t>Záda, a tedy i páteř jsou nejdůležitější součástí vnitřní struktury tělesné mysli. Jsou naší opěrnou konstrukcí. Jsou symbolem naší vnitřní i vnější stability. Fyzické i psychické. Záda také prezentují ochranu. Jsou směsí různých symbolů a významů. </w:t>
      </w:r>
      <w:r>
        <w:rPr>
          <w:rStyle w:val="Siln"/>
          <w:rFonts w:ascii="Montserrat" w:hAnsi="Montserrat"/>
          <w:color w:val="000000"/>
        </w:rPr>
        <w:t>Na záda odsunujeme to, co nechceme vidět</w:t>
      </w:r>
      <w:r>
        <w:rPr>
          <w:rFonts w:ascii="Montserrat" w:hAnsi="Montserrat"/>
          <w:color w:val="000000"/>
        </w:rPr>
        <w:t> nebo co nechceme, aby viděl někdo jiný. Jsou místem, kam odkládáme bolestné a nepříjemné pocity.</w:t>
      </w:r>
    </w:p>
    <w:p w14:paraId="5262262C" w14:textId="77777777" w:rsidR="00C138A7" w:rsidRDefault="00C138A7" w:rsidP="00C138A7">
      <w:pPr>
        <w:pStyle w:val="Nadpis3"/>
        <w:rPr>
          <w:rFonts w:ascii="inherit" w:hAnsi="inherit"/>
          <w:color w:val="055492"/>
        </w:rPr>
      </w:pPr>
      <w:r>
        <w:rPr>
          <w:rStyle w:val="Siln"/>
          <w:rFonts w:ascii="inherit" w:hAnsi="inherit"/>
          <w:b w:val="0"/>
          <w:bCs w:val="0"/>
          <w:color w:val="055492"/>
        </w:rPr>
        <w:t>Psychosomatika rozděluje záda na tři základní oblasti</w:t>
      </w:r>
    </w:p>
    <w:p w14:paraId="1A5F431F" w14:textId="77777777" w:rsidR="00C138A7" w:rsidRDefault="00C138A7" w:rsidP="00C138A7">
      <w:pPr>
        <w:pStyle w:val="Normlnweb"/>
        <w:spacing w:before="0" w:beforeAutospacing="0" w:line="432" w:lineRule="atLeast"/>
        <w:rPr>
          <w:rFonts w:ascii="Montserrat" w:hAnsi="Montserrat"/>
          <w:color w:val="000000"/>
        </w:rPr>
      </w:pPr>
      <w:r>
        <w:rPr>
          <w:rStyle w:val="Siln"/>
          <w:rFonts w:ascii="Montserrat" w:hAnsi="Montserrat"/>
          <w:color w:val="000000"/>
        </w:rPr>
        <w:t>Horní část zad</w:t>
      </w:r>
      <w:r>
        <w:rPr>
          <w:rFonts w:ascii="Montserrat" w:hAnsi="Montserrat"/>
          <w:color w:val="000000"/>
        </w:rPr>
        <w:t>, která končí u lopatek a kde ukládáme problémy spojené s city nebo vztahem k sobě samému. Sdružují se zde city k ostatním, které nejsme schopni vyjádřit. Bolest v této oblasti má původ ve zklamání z nenaplněných ambicí. Je to </w:t>
      </w:r>
      <w:r>
        <w:rPr>
          <w:rStyle w:val="Siln"/>
          <w:rFonts w:ascii="Montserrat" w:hAnsi="Montserrat"/>
          <w:color w:val="000000"/>
        </w:rPr>
        <w:t>místo projevů našich vnitřních cílů</w:t>
      </w:r>
      <w:r>
        <w:rPr>
          <w:rFonts w:ascii="Montserrat" w:hAnsi="Montserrat"/>
          <w:color w:val="000000"/>
        </w:rPr>
        <w:t>. </w:t>
      </w:r>
    </w:p>
    <w:p w14:paraId="539ECDA2" w14:textId="77777777" w:rsidR="00C138A7" w:rsidRDefault="00C138A7" w:rsidP="00C138A7">
      <w:pPr>
        <w:pStyle w:val="Normlnweb"/>
        <w:spacing w:before="0" w:beforeAutospacing="0" w:line="432" w:lineRule="atLeast"/>
        <w:rPr>
          <w:rFonts w:ascii="Montserrat" w:hAnsi="Montserrat"/>
          <w:color w:val="000000"/>
        </w:rPr>
      </w:pPr>
      <w:r>
        <w:rPr>
          <w:rStyle w:val="Siln"/>
          <w:rFonts w:ascii="Montserrat" w:hAnsi="Montserrat"/>
          <w:color w:val="000000"/>
        </w:rPr>
        <w:t>Střední část zad</w:t>
      </w:r>
      <w:r>
        <w:rPr>
          <w:rFonts w:ascii="Montserrat" w:hAnsi="Montserrat"/>
          <w:color w:val="000000"/>
        </w:rPr>
        <w:t> je spojená </w:t>
      </w:r>
      <w:r>
        <w:rPr>
          <w:rStyle w:val="Siln"/>
          <w:rFonts w:ascii="Montserrat" w:hAnsi="Montserrat"/>
          <w:color w:val="000000"/>
        </w:rPr>
        <w:t>s mocí a sebeurčením</w:t>
      </w:r>
      <w:r>
        <w:rPr>
          <w:rFonts w:ascii="Montserrat" w:hAnsi="Montserrat"/>
          <w:color w:val="000000"/>
        </w:rPr>
        <w:t>. Bolestivé projevy značí problémy s hledáním sebe sama a svého místa ve světě. </w:t>
      </w:r>
    </w:p>
    <w:p w14:paraId="0E43A3BC" w14:textId="77777777" w:rsidR="00C138A7" w:rsidRDefault="00C138A7" w:rsidP="00C138A7">
      <w:pPr>
        <w:pStyle w:val="Normlnweb"/>
        <w:spacing w:before="0" w:beforeAutospacing="0" w:line="432" w:lineRule="atLeast"/>
        <w:rPr>
          <w:rFonts w:ascii="Montserrat" w:hAnsi="Montserrat"/>
          <w:color w:val="000000"/>
        </w:rPr>
      </w:pPr>
      <w:r>
        <w:rPr>
          <w:rFonts w:ascii="Montserrat" w:hAnsi="Montserrat"/>
          <w:color w:val="000000"/>
        </w:rPr>
        <w:t>Bolest ve </w:t>
      </w:r>
      <w:r>
        <w:rPr>
          <w:rStyle w:val="Siln"/>
          <w:rFonts w:ascii="Montserrat" w:hAnsi="Montserrat"/>
          <w:color w:val="000000"/>
        </w:rPr>
        <w:t>spodní části zad </w:t>
      </w:r>
      <w:r>
        <w:rPr>
          <w:rFonts w:ascii="Montserrat" w:hAnsi="Montserrat"/>
          <w:color w:val="000000"/>
        </w:rPr>
        <w:t>má nejčastěji původ v </w:t>
      </w:r>
      <w:r>
        <w:rPr>
          <w:rStyle w:val="Siln"/>
          <w:rFonts w:ascii="Montserrat" w:hAnsi="Montserrat"/>
          <w:color w:val="000000"/>
        </w:rPr>
        <w:t>popírání stárnutí</w:t>
      </w:r>
      <w:r>
        <w:rPr>
          <w:rFonts w:ascii="Montserrat" w:hAnsi="Montserrat"/>
          <w:color w:val="000000"/>
        </w:rPr>
        <w:t>, kdy se nechceme smířit s narůstajícím věkem a naší smrtelností. </w:t>
      </w:r>
    </w:p>
    <w:p w14:paraId="53ED1BA4" w14:textId="77777777" w:rsidR="00C138A7" w:rsidRDefault="00C138A7" w:rsidP="00C138A7">
      <w:pPr>
        <w:pStyle w:val="Nadpis3"/>
        <w:rPr>
          <w:rFonts w:ascii="inherit" w:hAnsi="inherit"/>
          <w:color w:val="055492"/>
        </w:rPr>
      </w:pPr>
      <w:r>
        <w:rPr>
          <w:rStyle w:val="Siln"/>
          <w:rFonts w:ascii="inherit" w:hAnsi="inherit"/>
          <w:b w:val="0"/>
          <w:bCs w:val="0"/>
          <w:color w:val="055492"/>
        </w:rPr>
        <w:t>Syndrom zánětu svalů a napětí</w:t>
      </w:r>
    </w:p>
    <w:p w14:paraId="4A4A5332" w14:textId="77777777" w:rsidR="00C138A7" w:rsidRDefault="00C138A7" w:rsidP="00C138A7">
      <w:pPr>
        <w:pStyle w:val="Normlnweb"/>
        <w:spacing w:before="0" w:beforeAutospacing="0" w:line="432" w:lineRule="atLeast"/>
        <w:rPr>
          <w:rFonts w:ascii="Montserrat" w:hAnsi="Montserrat"/>
          <w:color w:val="000000"/>
        </w:rPr>
      </w:pPr>
      <w:r>
        <w:rPr>
          <w:rFonts w:ascii="Montserrat" w:hAnsi="Montserrat"/>
          <w:color w:val="000000"/>
        </w:rPr>
        <w:t xml:space="preserve">Že je bolest zad často psychického původu, zjistil i John E. </w:t>
      </w:r>
      <w:proofErr w:type="spellStart"/>
      <w:r>
        <w:rPr>
          <w:rFonts w:ascii="Montserrat" w:hAnsi="Montserrat"/>
          <w:color w:val="000000"/>
        </w:rPr>
        <w:t>Sarno</w:t>
      </w:r>
      <w:proofErr w:type="spellEnd"/>
      <w:r>
        <w:rPr>
          <w:rFonts w:ascii="Montserrat" w:hAnsi="Montserrat"/>
          <w:color w:val="000000"/>
        </w:rPr>
        <w:t>. Ten působil v newyorském Institutu rehabilitační medicíny Howarda A. Ruska a zkoumal příčiny bolestí zad. Přišel na to, že tou hlavní příčinou bolestí postihujících krk, ramena, záda a končetin je tzv. </w:t>
      </w:r>
      <w:r>
        <w:rPr>
          <w:rStyle w:val="Siln"/>
          <w:rFonts w:ascii="Montserrat" w:hAnsi="Montserrat"/>
          <w:color w:val="000000"/>
        </w:rPr>
        <w:t>syndrom zánětu svalů a napětí</w:t>
      </w:r>
      <w:r>
        <w:rPr>
          <w:rFonts w:ascii="Montserrat" w:hAnsi="Montserrat"/>
          <w:color w:val="000000"/>
        </w:rPr>
        <w:t> (</w:t>
      </w:r>
      <w:proofErr w:type="spellStart"/>
      <w:r>
        <w:rPr>
          <w:rFonts w:ascii="Montserrat" w:hAnsi="Montserrat"/>
          <w:color w:val="000000"/>
        </w:rPr>
        <w:t>Tension</w:t>
      </w:r>
      <w:proofErr w:type="spellEnd"/>
      <w:r>
        <w:rPr>
          <w:rFonts w:ascii="Montserrat" w:hAnsi="Montserrat"/>
          <w:color w:val="000000"/>
        </w:rPr>
        <w:t xml:space="preserve"> </w:t>
      </w:r>
      <w:proofErr w:type="spellStart"/>
      <w:r>
        <w:rPr>
          <w:rFonts w:ascii="Montserrat" w:hAnsi="Montserrat"/>
          <w:color w:val="000000"/>
        </w:rPr>
        <w:t>Myositis</w:t>
      </w:r>
      <w:proofErr w:type="spellEnd"/>
      <w:r>
        <w:rPr>
          <w:rFonts w:ascii="Montserrat" w:hAnsi="Montserrat"/>
          <w:color w:val="000000"/>
        </w:rPr>
        <w:t xml:space="preserve"> Syndrome). </w:t>
      </w:r>
    </w:p>
    <w:p w14:paraId="20667F3B" w14:textId="77777777" w:rsidR="00C138A7" w:rsidRDefault="00C138A7" w:rsidP="00C138A7">
      <w:pPr>
        <w:pStyle w:val="Normlnweb"/>
        <w:spacing w:before="0" w:beforeAutospacing="0" w:line="432" w:lineRule="atLeast"/>
        <w:rPr>
          <w:rFonts w:ascii="Montserrat" w:hAnsi="Montserrat"/>
          <w:color w:val="000000"/>
        </w:rPr>
      </w:pPr>
      <w:r>
        <w:rPr>
          <w:rStyle w:val="Zdraznn"/>
          <w:rFonts w:ascii="Montserrat" w:hAnsi="Montserrat"/>
          <w:color w:val="000000"/>
        </w:rPr>
        <w:lastRenderedPageBreak/>
        <w:t>„Většina bolestivých syndromů ve svalech, nervech, šlachách a vazech je výsledkem určitých stavů pacienta vyvolaných jeho vnitřním napětím. Bolestí se tedy zbavíme pouze tehdy, když zjistíme, čím ve skutečnosti trpíme,“</w:t>
      </w:r>
      <w:r>
        <w:rPr>
          <w:rFonts w:ascii="Montserrat" w:hAnsi="Montserrat"/>
          <w:color w:val="000000"/>
        </w:rPr>
        <w:t xml:space="preserve"> říká </w:t>
      </w:r>
      <w:proofErr w:type="spellStart"/>
      <w:r>
        <w:rPr>
          <w:rFonts w:ascii="Montserrat" w:hAnsi="Montserrat"/>
          <w:color w:val="000000"/>
        </w:rPr>
        <w:t>Sarno</w:t>
      </w:r>
      <w:proofErr w:type="spellEnd"/>
      <w:r>
        <w:rPr>
          <w:rFonts w:ascii="Montserrat" w:hAnsi="Montserrat"/>
          <w:color w:val="000000"/>
        </w:rPr>
        <w:t>.</w:t>
      </w:r>
    </w:p>
    <w:p w14:paraId="172BBAA6" w14:textId="77777777" w:rsidR="00C138A7" w:rsidRDefault="00C138A7" w:rsidP="00C138A7">
      <w:pPr>
        <w:pStyle w:val="Normlnweb"/>
        <w:spacing w:before="0" w:beforeAutospacing="0" w:line="432" w:lineRule="atLeast"/>
        <w:rPr>
          <w:rFonts w:ascii="Montserrat" w:hAnsi="Montserrat"/>
          <w:color w:val="000000"/>
        </w:rPr>
      </w:pPr>
      <w:r>
        <w:rPr>
          <w:rFonts w:ascii="Montserrat" w:hAnsi="Montserrat"/>
          <w:color w:val="000000"/>
        </w:rPr>
        <w:t>Ten navíc zjistil, že TMS nejčastěji postihuje</w:t>
      </w:r>
      <w:r>
        <w:rPr>
          <w:rStyle w:val="Siln"/>
          <w:rFonts w:ascii="Montserrat" w:hAnsi="Montserrat"/>
          <w:color w:val="000000"/>
        </w:rPr>
        <w:t> lidi ve věku 30 až 60 let</w:t>
      </w:r>
      <w:r>
        <w:rPr>
          <w:rFonts w:ascii="Montserrat" w:hAnsi="Montserrat"/>
          <w:color w:val="000000"/>
        </w:rPr>
        <w:t>, tedy životní období, kdy si lidé zakládají rodiny a snaží se je zabezpečit, jinak také období zodpovědnosti.</w:t>
      </w:r>
    </w:p>
    <w:p w14:paraId="03A43F56" w14:textId="77777777" w:rsidR="00C138A7" w:rsidRDefault="00C138A7" w:rsidP="00C138A7">
      <w:pPr>
        <w:pStyle w:val="Nadpis3"/>
        <w:rPr>
          <w:rFonts w:ascii="inherit" w:hAnsi="inherit"/>
          <w:color w:val="055492"/>
        </w:rPr>
      </w:pPr>
      <w:r>
        <w:rPr>
          <w:rStyle w:val="Siln"/>
          <w:rFonts w:ascii="inherit" w:hAnsi="inherit"/>
          <w:b w:val="0"/>
          <w:bCs w:val="0"/>
          <w:color w:val="055492"/>
        </w:rPr>
        <w:t>Nedostatek kyslíku</w:t>
      </w:r>
    </w:p>
    <w:p w14:paraId="4F1E6F3A" w14:textId="77777777" w:rsidR="00C138A7" w:rsidRDefault="00C138A7" w:rsidP="00C138A7">
      <w:pPr>
        <w:pStyle w:val="Normlnweb"/>
        <w:spacing w:before="0" w:beforeAutospacing="0" w:line="432" w:lineRule="atLeast"/>
        <w:rPr>
          <w:rFonts w:ascii="Montserrat" w:hAnsi="Montserrat"/>
          <w:color w:val="000000"/>
        </w:rPr>
      </w:pPr>
      <w:r>
        <w:rPr>
          <w:rFonts w:ascii="Montserrat" w:hAnsi="Montserrat"/>
          <w:color w:val="000000"/>
        </w:rPr>
        <w:t>Podle něj je za bolest zodpovědný nedostatek kyslíku. Vegetativní soustava organismu v případě potlačovaných emocí, jako je např. </w:t>
      </w:r>
      <w:r>
        <w:rPr>
          <w:rStyle w:val="Siln"/>
          <w:rFonts w:ascii="Montserrat" w:hAnsi="Montserrat"/>
          <w:color w:val="000000"/>
        </w:rPr>
        <w:t>úzkost a strach, snižuje průtok krve</w:t>
      </w:r>
      <w:r>
        <w:rPr>
          <w:rFonts w:ascii="Montserrat" w:hAnsi="Montserrat"/>
          <w:color w:val="000000"/>
        </w:rPr>
        <w:t> v určitých svalech, nervech, šlachách a vazech. Bolest je tak důsledkem nedostatku kyslíku. </w:t>
      </w:r>
    </w:p>
    <w:p w14:paraId="5D9DEB9F" w14:textId="77777777" w:rsidR="00C138A7" w:rsidRDefault="00C138A7" w:rsidP="00C138A7">
      <w:pPr>
        <w:pStyle w:val="Normlnweb"/>
        <w:spacing w:before="0" w:beforeAutospacing="0" w:line="432" w:lineRule="atLeast"/>
        <w:rPr>
          <w:rFonts w:ascii="Montserrat" w:hAnsi="Montserrat"/>
          <w:color w:val="000000"/>
        </w:rPr>
      </w:pPr>
      <w:r>
        <w:rPr>
          <w:rFonts w:ascii="Montserrat" w:hAnsi="Montserrat"/>
          <w:color w:val="000000"/>
        </w:rPr>
        <w:t>Psychika a naše emoce, nejvíce ty potlačené, mají tedy přímý vliv na bolesti zad. Fyzický podnět je jen spouštěč. Lidé, kteří nejvíce trpí na TMS, mají společné to, že jsou velmi zodpovědní, často perfekcionisti, soutěživí, snaží se v životě uspět. </w:t>
      </w:r>
    </w:p>
    <w:p w14:paraId="0E650DA7" w14:textId="77777777" w:rsidR="00C138A7" w:rsidRDefault="00C138A7" w:rsidP="00C138A7">
      <w:pPr>
        <w:pStyle w:val="Nadpis3"/>
        <w:rPr>
          <w:rFonts w:ascii="inherit" w:hAnsi="inherit"/>
          <w:color w:val="055492"/>
        </w:rPr>
      </w:pPr>
      <w:r>
        <w:rPr>
          <w:rStyle w:val="Siln"/>
          <w:rFonts w:ascii="inherit" w:hAnsi="inherit"/>
          <w:b w:val="0"/>
          <w:bCs w:val="0"/>
          <w:color w:val="055492"/>
        </w:rPr>
        <w:t>Jak se takové bolesti zbavit?</w:t>
      </w:r>
    </w:p>
    <w:p w14:paraId="55C97FCE" w14:textId="77777777" w:rsidR="00C138A7" w:rsidRDefault="00C138A7" w:rsidP="00C138A7">
      <w:pPr>
        <w:pStyle w:val="Normlnweb"/>
        <w:spacing w:before="0" w:beforeAutospacing="0" w:line="432" w:lineRule="atLeast"/>
        <w:rPr>
          <w:rFonts w:ascii="Montserrat" w:hAnsi="Montserrat"/>
          <w:color w:val="000000"/>
        </w:rPr>
      </w:pPr>
      <w:r>
        <w:rPr>
          <w:rFonts w:ascii="Montserrat" w:hAnsi="Montserrat"/>
          <w:color w:val="000000"/>
        </w:rPr>
        <w:t>Příčinou jsou nezvládnuté emoce, musíme tedy </w:t>
      </w:r>
      <w:r>
        <w:rPr>
          <w:rStyle w:val="Siln"/>
          <w:rFonts w:ascii="Montserrat" w:hAnsi="Montserrat"/>
          <w:color w:val="000000"/>
        </w:rPr>
        <w:t>přijít na to, čeho se bojíme, co nás trápí</w:t>
      </w:r>
      <w:r>
        <w:rPr>
          <w:rFonts w:ascii="Montserrat" w:hAnsi="Montserrat"/>
          <w:color w:val="000000"/>
        </w:rPr>
        <w:t>. A to právě tehdy, kdy přijde bolest. Sepište si to na papír, prozkoumejte, v čem to vězí, co je tím skutečným problémem. Vyléčíte tak sami sebe a s největším efektem.</w:t>
      </w:r>
    </w:p>
    <w:p w14:paraId="2E38EE42" w14:textId="77777777" w:rsidR="00C138A7" w:rsidRDefault="00C138A7" w:rsidP="00C138A7">
      <w:pPr>
        <w:pStyle w:val="Normlnweb"/>
        <w:spacing w:before="0" w:beforeAutospacing="0" w:line="432" w:lineRule="atLeast"/>
        <w:rPr>
          <w:rFonts w:ascii="Montserrat" w:hAnsi="Montserrat"/>
          <w:color w:val="000000"/>
        </w:rPr>
      </w:pPr>
      <w:r>
        <w:rPr>
          <w:rStyle w:val="Siln"/>
          <w:rFonts w:ascii="Montserrat" w:hAnsi="Montserrat"/>
          <w:color w:val="000000"/>
        </w:rPr>
        <w:t>SHRNUTÍ:</w:t>
      </w:r>
      <w:r>
        <w:rPr>
          <w:rFonts w:ascii="Montserrat" w:hAnsi="Montserrat"/>
          <w:color w:val="000000"/>
        </w:rPr>
        <w:t> </w:t>
      </w:r>
      <w:r>
        <w:rPr>
          <w:rStyle w:val="Siln"/>
          <w:rFonts w:ascii="Montserrat" w:hAnsi="Montserrat"/>
          <w:color w:val="000000"/>
        </w:rPr>
        <w:t xml:space="preserve">Výskyt bolesti zad není vzácný, právě naopak, alespoň jednou se s nimi setkalo až 80 % lidské populace. Na rozdíl od klasické medicíny psychosomatika vidí příčinu bolesti zad hlavně v psychice. Na záda „odkládáme“ problémy, které nechceme vidět, pocity, které potlačujeme, bolesti souvisí i s hledáním sama sebe a odmítáním stárnutí. To vše se projevuje na našem opěrném systému, kterému tak nakládáme příliš a on nám to oplácí bolestí. Základem k uzdravení je </w:t>
      </w:r>
      <w:r>
        <w:rPr>
          <w:rStyle w:val="Siln"/>
          <w:rFonts w:ascii="Montserrat" w:hAnsi="Montserrat"/>
          <w:color w:val="000000"/>
        </w:rPr>
        <w:lastRenderedPageBreak/>
        <w:t>objevení skutečné příčiny, k čemuž nám pomáhá právě psychosomatika a práce s ní.</w:t>
      </w:r>
    </w:p>
    <w:p w14:paraId="59192D72" w14:textId="77777777" w:rsidR="00C138A7" w:rsidRDefault="00C138A7" w:rsidP="00C138A7">
      <w:pPr>
        <w:pStyle w:val="has-small-font-size"/>
        <w:spacing w:before="0" w:beforeAutospacing="0" w:line="432" w:lineRule="atLeast"/>
        <w:rPr>
          <w:rFonts w:ascii="Montserrat" w:hAnsi="Montserrat"/>
          <w:color w:val="000000"/>
          <w:sz w:val="20"/>
          <w:szCs w:val="20"/>
        </w:rPr>
      </w:pPr>
      <w:r>
        <w:rPr>
          <w:rFonts w:ascii="Montserrat" w:hAnsi="Montserrat"/>
          <w:color w:val="000000"/>
          <w:sz w:val="20"/>
          <w:szCs w:val="20"/>
        </w:rPr>
        <w:t xml:space="preserve">Zdroj: John E. </w:t>
      </w:r>
      <w:proofErr w:type="spellStart"/>
      <w:r>
        <w:rPr>
          <w:rFonts w:ascii="Montserrat" w:hAnsi="Montserrat"/>
          <w:color w:val="000000"/>
          <w:sz w:val="20"/>
          <w:szCs w:val="20"/>
        </w:rPr>
        <w:t>Sarno</w:t>
      </w:r>
      <w:proofErr w:type="spellEnd"/>
      <w:r>
        <w:rPr>
          <w:rFonts w:ascii="Montserrat" w:hAnsi="Montserrat"/>
          <w:color w:val="000000"/>
          <w:sz w:val="20"/>
          <w:szCs w:val="20"/>
        </w:rPr>
        <w:t>, MD: Uzdravení od bolesti zad – Propojení těla a mysli (</w:t>
      </w:r>
      <w:proofErr w:type="spellStart"/>
      <w:r>
        <w:rPr>
          <w:rFonts w:ascii="Montserrat" w:hAnsi="Montserrat"/>
          <w:color w:val="000000"/>
          <w:sz w:val="20"/>
          <w:szCs w:val="20"/>
        </w:rPr>
        <w:t>Noxi</w:t>
      </w:r>
      <w:proofErr w:type="spellEnd"/>
      <w:r>
        <w:rPr>
          <w:rFonts w:ascii="Montserrat" w:hAnsi="Montserrat"/>
          <w:color w:val="000000"/>
          <w:sz w:val="20"/>
          <w:szCs w:val="20"/>
        </w:rPr>
        <w:t>, 2019)</w:t>
      </w:r>
    </w:p>
    <w:p w14:paraId="7454B8C7" w14:textId="77777777" w:rsidR="00C3725B" w:rsidRPr="001E01CD" w:rsidRDefault="00C3725B" w:rsidP="001E01CD"/>
    <w:sectPr w:rsidR="00C3725B" w:rsidRPr="001E01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ontserrat">
    <w:altName w:val="Montserrat"/>
    <w:charset w:val="EE"/>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50CA"/>
    <w:multiLevelType w:val="hybridMultilevel"/>
    <w:tmpl w:val="31AE2CC8"/>
    <w:lvl w:ilvl="0" w:tplc="9E1888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505B15"/>
    <w:multiLevelType w:val="hybridMultilevel"/>
    <w:tmpl w:val="2AEE5E7E"/>
    <w:lvl w:ilvl="0" w:tplc="2BA832AA">
      <w:numFmt w:val="bullet"/>
      <w:lvlText w:val="-"/>
      <w:lvlJc w:val="left"/>
      <w:pPr>
        <w:ind w:left="408" w:hanging="360"/>
      </w:pPr>
      <w:rPr>
        <w:rFonts w:ascii="Calibri" w:eastAsiaTheme="minorHAnsi" w:hAnsi="Calibri" w:cs="Calibri" w:hint="default"/>
      </w:rPr>
    </w:lvl>
    <w:lvl w:ilvl="1" w:tplc="04050003" w:tentative="1">
      <w:start w:val="1"/>
      <w:numFmt w:val="bullet"/>
      <w:lvlText w:val="o"/>
      <w:lvlJc w:val="left"/>
      <w:pPr>
        <w:ind w:left="1128" w:hanging="360"/>
      </w:pPr>
      <w:rPr>
        <w:rFonts w:ascii="Courier New" w:hAnsi="Courier New" w:cs="Courier New" w:hint="default"/>
      </w:rPr>
    </w:lvl>
    <w:lvl w:ilvl="2" w:tplc="04050005" w:tentative="1">
      <w:start w:val="1"/>
      <w:numFmt w:val="bullet"/>
      <w:lvlText w:val=""/>
      <w:lvlJc w:val="left"/>
      <w:pPr>
        <w:ind w:left="1848" w:hanging="360"/>
      </w:pPr>
      <w:rPr>
        <w:rFonts w:ascii="Wingdings" w:hAnsi="Wingdings" w:hint="default"/>
      </w:rPr>
    </w:lvl>
    <w:lvl w:ilvl="3" w:tplc="04050001" w:tentative="1">
      <w:start w:val="1"/>
      <w:numFmt w:val="bullet"/>
      <w:lvlText w:val=""/>
      <w:lvlJc w:val="left"/>
      <w:pPr>
        <w:ind w:left="2568" w:hanging="360"/>
      </w:pPr>
      <w:rPr>
        <w:rFonts w:ascii="Symbol" w:hAnsi="Symbol" w:hint="default"/>
      </w:rPr>
    </w:lvl>
    <w:lvl w:ilvl="4" w:tplc="04050003" w:tentative="1">
      <w:start w:val="1"/>
      <w:numFmt w:val="bullet"/>
      <w:lvlText w:val="o"/>
      <w:lvlJc w:val="left"/>
      <w:pPr>
        <w:ind w:left="3288" w:hanging="360"/>
      </w:pPr>
      <w:rPr>
        <w:rFonts w:ascii="Courier New" w:hAnsi="Courier New" w:cs="Courier New" w:hint="default"/>
      </w:rPr>
    </w:lvl>
    <w:lvl w:ilvl="5" w:tplc="04050005" w:tentative="1">
      <w:start w:val="1"/>
      <w:numFmt w:val="bullet"/>
      <w:lvlText w:val=""/>
      <w:lvlJc w:val="left"/>
      <w:pPr>
        <w:ind w:left="4008" w:hanging="360"/>
      </w:pPr>
      <w:rPr>
        <w:rFonts w:ascii="Wingdings" w:hAnsi="Wingdings" w:hint="default"/>
      </w:rPr>
    </w:lvl>
    <w:lvl w:ilvl="6" w:tplc="04050001" w:tentative="1">
      <w:start w:val="1"/>
      <w:numFmt w:val="bullet"/>
      <w:lvlText w:val=""/>
      <w:lvlJc w:val="left"/>
      <w:pPr>
        <w:ind w:left="4728" w:hanging="360"/>
      </w:pPr>
      <w:rPr>
        <w:rFonts w:ascii="Symbol" w:hAnsi="Symbol" w:hint="default"/>
      </w:rPr>
    </w:lvl>
    <w:lvl w:ilvl="7" w:tplc="04050003" w:tentative="1">
      <w:start w:val="1"/>
      <w:numFmt w:val="bullet"/>
      <w:lvlText w:val="o"/>
      <w:lvlJc w:val="left"/>
      <w:pPr>
        <w:ind w:left="5448" w:hanging="360"/>
      </w:pPr>
      <w:rPr>
        <w:rFonts w:ascii="Courier New" w:hAnsi="Courier New" w:cs="Courier New" w:hint="default"/>
      </w:rPr>
    </w:lvl>
    <w:lvl w:ilvl="8" w:tplc="04050005" w:tentative="1">
      <w:start w:val="1"/>
      <w:numFmt w:val="bullet"/>
      <w:lvlText w:val=""/>
      <w:lvlJc w:val="left"/>
      <w:pPr>
        <w:ind w:left="6168" w:hanging="360"/>
      </w:pPr>
      <w:rPr>
        <w:rFonts w:ascii="Wingdings" w:hAnsi="Wingdings" w:hint="default"/>
      </w:rPr>
    </w:lvl>
  </w:abstractNum>
  <w:abstractNum w:abstractNumId="2" w15:restartNumberingAfterBreak="0">
    <w:nsid w:val="1C26019B"/>
    <w:multiLevelType w:val="multilevel"/>
    <w:tmpl w:val="67CA0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90290B"/>
    <w:multiLevelType w:val="multilevel"/>
    <w:tmpl w:val="977CF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443334"/>
    <w:multiLevelType w:val="multilevel"/>
    <w:tmpl w:val="28687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115559"/>
    <w:multiLevelType w:val="multilevel"/>
    <w:tmpl w:val="DC50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3C6019"/>
    <w:multiLevelType w:val="hybridMultilevel"/>
    <w:tmpl w:val="D6FC4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DC26E9A"/>
    <w:multiLevelType w:val="multilevel"/>
    <w:tmpl w:val="A6A22E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6DF648A5"/>
    <w:multiLevelType w:val="hybridMultilevel"/>
    <w:tmpl w:val="15DE6CE4"/>
    <w:lvl w:ilvl="0" w:tplc="122ECAB4">
      <w:numFmt w:val="bullet"/>
      <w:lvlText w:val="-"/>
      <w:lvlJc w:val="left"/>
      <w:pPr>
        <w:ind w:left="408" w:hanging="360"/>
      </w:pPr>
      <w:rPr>
        <w:rFonts w:ascii="Calibri" w:eastAsiaTheme="minorHAnsi" w:hAnsi="Calibri" w:cs="Calibri" w:hint="default"/>
      </w:rPr>
    </w:lvl>
    <w:lvl w:ilvl="1" w:tplc="04050003" w:tentative="1">
      <w:start w:val="1"/>
      <w:numFmt w:val="bullet"/>
      <w:lvlText w:val="o"/>
      <w:lvlJc w:val="left"/>
      <w:pPr>
        <w:ind w:left="1128" w:hanging="360"/>
      </w:pPr>
      <w:rPr>
        <w:rFonts w:ascii="Courier New" w:hAnsi="Courier New" w:cs="Courier New" w:hint="default"/>
      </w:rPr>
    </w:lvl>
    <w:lvl w:ilvl="2" w:tplc="04050005" w:tentative="1">
      <w:start w:val="1"/>
      <w:numFmt w:val="bullet"/>
      <w:lvlText w:val=""/>
      <w:lvlJc w:val="left"/>
      <w:pPr>
        <w:ind w:left="1848" w:hanging="360"/>
      </w:pPr>
      <w:rPr>
        <w:rFonts w:ascii="Wingdings" w:hAnsi="Wingdings" w:hint="default"/>
      </w:rPr>
    </w:lvl>
    <w:lvl w:ilvl="3" w:tplc="04050001" w:tentative="1">
      <w:start w:val="1"/>
      <w:numFmt w:val="bullet"/>
      <w:lvlText w:val=""/>
      <w:lvlJc w:val="left"/>
      <w:pPr>
        <w:ind w:left="2568" w:hanging="360"/>
      </w:pPr>
      <w:rPr>
        <w:rFonts w:ascii="Symbol" w:hAnsi="Symbol" w:hint="default"/>
      </w:rPr>
    </w:lvl>
    <w:lvl w:ilvl="4" w:tplc="04050003" w:tentative="1">
      <w:start w:val="1"/>
      <w:numFmt w:val="bullet"/>
      <w:lvlText w:val="o"/>
      <w:lvlJc w:val="left"/>
      <w:pPr>
        <w:ind w:left="3288" w:hanging="360"/>
      </w:pPr>
      <w:rPr>
        <w:rFonts w:ascii="Courier New" w:hAnsi="Courier New" w:cs="Courier New" w:hint="default"/>
      </w:rPr>
    </w:lvl>
    <w:lvl w:ilvl="5" w:tplc="04050005" w:tentative="1">
      <w:start w:val="1"/>
      <w:numFmt w:val="bullet"/>
      <w:lvlText w:val=""/>
      <w:lvlJc w:val="left"/>
      <w:pPr>
        <w:ind w:left="4008" w:hanging="360"/>
      </w:pPr>
      <w:rPr>
        <w:rFonts w:ascii="Wingdings" w:hAnsi="Wingdings" w:hint="default"/>
      </w:rPr>
    </w:lvl>
    <w:lvl w:ilvl="6" w:tplc="04050001" w:tentative="1">
      <w:start w:val="1"/>
      <w:numFmt w:val="bullet"/>
      <w:lvlText w:val=""/>
      <w:lvlJc w:val="left"/>
      <w:pPr>
        <w:ind w:left="4728" w:hanging="360"/>
      </w:pPr>
      <w:rPr>
        <w:rFonts w:ascii="Symbol" w:hAnsi="Symbol" w:hint="default"/>
      </w:rPr>
    </w:lvl>
    <w:lvl w:ilvl="7" w:tplc="04050003" w:tentative="1">
      <w:start w:val="1"/>
      <w:numFmt w:val="bullet"/>
      <w:lvlText w:val="o"/>
      <w:lvlJc w:val="left"/>
      <w:pPr>
        <w:ind w:left="5448" w:hanging="360"/>
      </w:pPr>
      <w:rPr>
        <w:rFonts w:ascii="Courier New" w:hAnsi="Courier New" w:cs="Courier New" w:hint="default"/>
      </w:rPr>
    </w:lvl>
    <w:lvl w:ilvl="8" w:tplc="04050005" w:tentative="1">
      <w:start w:val="1"/>
      <w:numFmt w:val="bullet"/>
      <w:lvlText w:val=""/>
      <w:lvlJc w:val="left"/>
      <w:pPr>
        <w:ind w:left="6168" w:hanging="360"/>
      </w:pPr>
      <w:rPr>
        <w:rFonts w:ascii="Wingdings" w:hAnsi="Wingdings" w:hint="default"/>
      </w:rPr>
    </w:lvl>
  </w:abstractNum>
  <w:abstractNum w:abstractNumId="9" w15:restartNumberingAfterBreak="0">
    <w:nsid w:val="71CA2E95"/>
    <w:multiLevelType w:val="multilevel"/>
    <w:tmpl w:val="A1B06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376F1B"/>
    <w:multiLevelType w:val="multilevel"/>
    <w:tmpl w:val="7EE80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613661"/>
    <w:multiLevelType w:val="hybridMultilevel"/>
    <w:tmpl w:val="973EA764"/>
    <w:lvl w:ilvl="0" w:tplc="EA508F28">
      <w:numFmt w:val="bullet"/>
      <w:lvlText w:val="-"/>
      <w:lvlJc w:val="left"/>
      <w:pPr>
        <w:ind w:left="408" w:hanging="360"/>
      </w:pPr>
      <w:rPr>
        <w:rFonts w:ascii="Calibri" w:eastAsiaTheme="minorHAnsi" w:hAnsi="Calibri" w:cs="Calibri" w:hint="default"/>
      </w:rPr>
    </w:lvl>
    <w:lvl w:ilvl="1" w:tplc="04050003" w:tentative="1">
      <w:start w:val="1"/>
      <w:numFmt w:val="bullet"/>
      <w:lvlText w:val="o"/>
      <w:lvlJc w:val="left"/>
      <w:pPr>
        <w:ind w:left="1128" w:hanging="360"/>
      </w:pPr>
      <w:rPr>
        <w:rFonts w:ascii="Courier New" w:hAnsi="Courier New" w:cs="Courier New" w:hint="default"/>
      </w:rPr>
    </w:lvl>
    <w:lvl w:ilvl="2" w:tplc="04050005" w:tentative="1">
      <w:start w:val="1"/>
      <w:numFmt w:val="bullet"/>
      <w:lvlText w:val=""/>
      <w:lvlJc w:val="left"/>
      <w:pPr>
        <w:ind w:left="1848" w:hanging="360"/>
      </w:pPr>
      <w:rPr>
        <w:rFonts w:ascii="Wingdings" w:hAnsi="Wingdings" w:hint="default"/>
      </w:rPr>
    </w:lvl>
    <w:lvl w:ilvl="3" w:tplc="04050001" w:tentative="1">
      <w:start w:val="1"/>
      <w:numFmt w:val="bullet"/>
      <w:lvlText w:val=""/>
      <w:lvlJc w:val="left"/>
      <w:pPr>
        <w:ind w:left="2568" w:hanging="360"/>
      </w:pPr>
      <w:rPr>
        <w:rFonts w:ascii="Symbol" w:hAnsi="Symbol" w:hint="default"/>
      </w:rPr>
    </w:lvl>
    <w:lvl w:ilvl="4" w:tplc="04050003" w:tentative="1">
      <w:start w:val="1"/>
      <w:numFmt w:val="bullet"/>
      <w:lvlText w:val="o"/>
      <w:lvlJc w:val="left"/>
      <w:pPr>
        <w:ind w:left="3288" w:hanging="360"/>
      </w:pPr>
      <w:rPr>
        <w:rFonts w:ascii="Courier New" w:hAnsi="Courier New" w:cs="Courier New" w:hint="default"/>
      </w:rPr>
    </w:lvl>
    <w:lvl w:ilvl="5" w:tplc="04050005" w:tentative="1">
      <w:start w:val="1"/>
      <w:numFmt w:val="bullet"/>
      <w:lvlText w:val=""/>
      <w:lvlJc w:val="left"/>
      <w:pPr>
        <w:ind w:left="4008" w:hanging="360"/>
      </w:pPr>
      <w:rPr>
        <w:rFonts w:ascii="Wingdings" w:hAnsi="Wingdings" w:hint="default"/>
      </w:rPr>
    </w:lvl>
    <w:lvl w:ilvl="6" w:tplc="04050001" w:tentative="1">
      <w:start w:val="1"/>
      <w:numFmt w:val="bullet"/>
      <w:lvlText w:val=""/>
      <w:lvlJc w:val="left"/>
      <w:pPr>
        <w:ind w:left="4728" w:hanging="360"/>
      </w:pPr>
      <w:rPr>
        <w:rFonts w:ascii="Symbol" w:hAnsi="Symbol" w:hint="default"/>
      </w:rPr>
    </w:lvl>
    <w:lvl w:ilvl="7" w:tplc="04050003" w:tentative="1">
      <w:start w:val="1"/>
      <w:numFmt w:val="bullet"/>
      <w:lvlText w:val="o"/>
      <w:lvlJc w:val="left"/>
      <w:pPr>
        <w:ind w:left="5448" w:hanging="360"/>
      </w:pPr>
      <w:rPr>
        <w:rFonts w:ascii="Courier New" w:hAnsi="Courier New" w:cs="Courier New" w:hint="default"/>
      </w:rPr>
    </w:lvl>
    <w:lvl w:ilvl="8" w:tplc="04050005" w:tentative="1">
      <w:start w:val="1"/>
      <w:numFmt w:val="bullet"/>
      <w:lvlText w:val=""/>
      <w:lvlJc w:val="left"/>
      <w:pPr>
        <w:ind w:left="6168" w:hanging="360"/>
      </w:pPr>
      <w:rPr>
        <w:rFonts w:ascii="Wingdings" w:hAnsi="Wingdings" w:hint="default"/>
      </w:rPr>
    </w:lvl>
  </w:abstractNum>
  <w:num w:numId="1" w16cid:durableId="1354109456">
    <w:abstractNumId w:val="11"/>
  </w:num>
  <w:num w:numId="2" w16cid:durableId="967054855">
    <w:abstractNumId w:val="3"/>
  </w:num>
  <w:num w:numId="3" w16cid:durableId="1500149123">
    <w:abstractNumId w:val="6"/>
  </w:num>
  <w:num w:numId="4" w16cid:durableId="1269313821">
    <w:abstractNumId w:val="9"/>
  </w:num>
  <w:num w:numId="5" w16cid:durableId="2044091784">
    <w:abstractNumId w:val="7"/>
  </w:num>
  <w:num w:numId="6" w16cid:durableId="1784760998">
    <w:abstractNumId w:val="1"/>
  </w:num>
  <w:num w:numId="7" w16cid:durableId="1456484110">
    <w:abstractNumId w:val="2"/>
  </w:num>
  <w:num w:numId="8" w16cid:durableId="1680694234">
    <w:abstractNumId w:val="8"/>
  </w:num>
  <w:num w:numId="9" w16cid:durableId="1062362021">
    <w:abstractNumId w:val="5"/>
  </w:num>
  <w:num w:numId="10" w16cid:durableId="1274551629">
    <w:abstractNumId w:val="0"/>
  </w:num>
  <w:num w:numId="11" w16cid:durableId="1022903827">
    <w:abstractNumId w:val="4"/>
  </w:num>
  <w:num w:numId="12" w16cid:durableId="20710785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243"/>
    <w:rsid w:val="0000208E"/>
    <w:rsid w:val="00020B99"/>
    <w:rsid w:val="00037C5A"/>
    <w:rsid w:val="000631A5"/>
    <w:rsid w:val="00081B87"/>
    <w:rsid w:val="000B41EE"/>
    <w:rsid w:val="000E75F8"/>
    <w:rsid w:val="000F3A6E"/>
    <w:rsid w:val="00103CC2"/>
    <w:rsid w:val="00126891"/>
    <w:rsid w:val="001306A6"/>
    <w:rsid w:val="001516C8"/>
    <w:rsid w:val="00192F5E"/>
    <w:rsid w:val="001E01CD"/>
    <w:rsid w:val="00246E15"/>
    <w:rsid w:val="0025749B"/>
    <w:rsid w:val="002641CD"/>
    <w:rsid w:val="00270160"/>
    <w:rsid w:val="002712C5"/>
    <w:rsid w:val="002867C4"/>
    <w:rsid w:val="00287B44"/>
    <w:rsid w:val="002E2008"/>
    <w:rsid w:val="002F23EF"/>
    <w:rsid w:val="0031651F"/>
    <w:rsid w:val="0033198D"/>
    <w:rsid w:val="003426A0"/>
    <w:rsid w:val="0035294E"/>
    <w:rsid w:val="00370842"/>
    <w:rsid w:val="00371441"/>
    <w:rsid w:val="003C1082"/>
    <w:rsid w:val="003E2A46"/>
    <w:rsid w:val="004127C7"/>
    <w:rsid w:val="00461F08"/>
    <w:rsid w:val="00486FC8"/>
    <w:rsid w:val="004A1A94"/>
    <w:rsid w:val="00503D01"/>
    <w:rsid w:val="005146AD"/>
    <w:rsid w:val="005336B6"/>
    <w:rsid w:val="0055015D"/>
    <w:rsid w:val="00552032"/>
    <w:rsid w:val="00571035"/>
    <w:rsid w:val="0057164F"/>
    <w:rsid w:val="00581402"/>
    <w:rsid w:val="00591D8A"/>
    <w:rsid w:val="005A22E5"/>
    <w:rsid w:val="005A7E1F"/>
    <w:rsid w:val="005C4D64"/>
    <w:rsid w:val="00610657"/>
    <w:rsid w:val="00623EE3"/>
    <w:rsid w:val="00637070"/>
    <w:rsid w:val="006447C9"/>
    <w:rsid w:val="0065145F"/>
    <w:rsid w:val="00660B89"/>
    <w:rsid w:val="00672E6C"/>
    <w:rsid w:val="00687243"/>
    <w:rsid w:val="006C17AE"/>
    <w:rsid w:val="006C37D6"/>
    <w:rsid w:val="006C421F"/>
    <w:rsid w:val="006E5BDB"/>
    <w:rsid w:val="006F01AB"/>
    <w:rsid w:val="006F193B"/>
    <w:rsid w:val="00700649"/>
    <w:rsid w:val="007032E8"/>
    <w:rsid w:val="00742638"/>
    <w:rsid w:val="00754B33"/>
    <w:rsid w:val="007706EA"/>
    <w:rsid w:val="00791191"/>
    <w:rsid w:val="007D535D"/>
    <w:rsid w:val="007F2F50"/>
    <w:rsid w:val="007F3E9F"/>
    <w:rsid w:val="00824A88"/>
    <w:rsid w:val="00841808"/>
    <w:rsid w:val="00841FFE"/>
    <w:rsid w:val="00842767"/>
    <w:rsid w:val="00855776"/>
    <w:rsid w:val="008A7485"/>
    <w:rsid w:val="008B279E"/>
    <w:rsid w:val="008D6818"/>
    <w:rsid w:val="00904C3E"/>
    <w:rsid w:val="009079B7"/>
    <w:rsid w:val="00911B7E"/>
    <w:rsid w:val="00914D4A"/>
    <w:rsid w:val="00921A8F"/>
    <w:rsid w:val="0093249C"/>
    <w:rsid w:val="0093633A"/>
    <w:rsid w:val="00942378"/>
    <w:rsid w:val="00942ACD"/>
    <w:rsid w:val="009774D8"/>
    <w:rsid w:val="00995E10"/>
    <w:rsid w:val="009B36B6"/>
    <w:rsid w:val="009C526F"/>
    <w:rsid w:val="009D4AF2"/>
    <w:rsid w:val="009E366B"/>
    <w:rsid w:val="009E75D4"/>
    <w:rsid w:val="009F5435"/>
    <w:rsid w:val="00A0332D"/>
    <w:rsid w:val="00A07BF2"/>
    <w:rsid w:val="00A1474A"/>
    <w:rsid w:val="00A21036"/>
    <w:rsid w:val="00A32522"/>
    <w:rsid w:val="00A35532"/>
    <w:rsid w:val="00A36A93"/>
    <w:rsid w:val="00A60CA6"/>
    <w:rsid w:val="00A963B4"/>
    <w:rsid w:val="00AB126A"/>
    <w:rsid w:val="00AB698C"/>
    <w:rsid w:val="00AC430F"/>
    <w:rsid w:val="00AC790A"/>
    <w:rsid w:val="00AD4ED0"/>
    <w:rsid w:val="00AD5A87"/>
    <w:rsid w:val="00AF5B68"/>
    <w:rsid w:val="00B079D3"/>
    <w:rsid w:val="00B26810"/>
    <w:rsid w:val="00B322FF"/>
    <w:rsid w:val="00B508F2"/>
    <w:rsid w:val="00B67652"/>
    <w:rsid w:val="00B71BC7"/>
    <w:rsid w:val="00B72BF0"/>
    <w:rsid w:val="00BC038D"/>
    <w:rsid w:val="00BC0E78"/>
    <w:rsid w:val="00BD7B9E"/>
    <w:rsid w:val="00BF0BB9"/>
    <w:rsid w:val="00C024E0"/>
    <w:rsid w:val="00C05E09"/>
    <w:rsid w:val="00C138A7"/>
    <w:rsid w:val="00C15909"/>
    <w:rsid w:val="00C23F00"/>
    <w:rsid w:val="00C2553F"/>
    <w:rsid w:val="00C25999"/>
    <w:rsid w:val="00C3725B"/>
    <w:rsid w:val="00C42BC0"/>
    <w:rsid w:val="00C52A8B"/>
    <w:rsid w:val="00C56592"/>
    <w:rsid w:val="00C67478"/>
    <w:rsid w:val="00CA4EB2"/>
    <w:rsid w:val="00CC19D0"/>
    <w:rsid w:val="00CF4E05"/>
    <w:rsid w:val="00D05101"/>
    <w:rsid w:val="00D13DDF"/>
    <w:rsid w:val="00D2495C"/>
    <w:rsid w:val="00D31E42"/>
    <w:rsid w:val="00D351F6"/>
    <w:rsid w:val="00D47863"/>
    <w:rsid w:val="00D579E6"/>
    <w:rsid w:val="00D8100C"/>
    <w:rsid w:val="00D827EB"/>
    <w:rsid w:val="00D94813"/>
    <w:rsid w:val="00DA0AF8"/>
    <w:rsid w:val="00E21487"/>
    <w:rsid w:val="00E3611A"/>
    <w:rsid w:val="00E623A9"/>
    <w:rsid w:val="00E65D13"/>
    <w:rsid w:val="00E831CB"/>
    <w:rsid w:val="00EB60FB"/>
    <w:rsid w:val="00EC0C08"/>
    <w:rsid w:val="00EC6A6A"/>
    <w:rsid w:val="00F3233C"/>
    <w:rsid w:val="00F63CC3"/>
    <w:rsid w:val="00F8675B"/>
    <w:rsid w:val="00FC64AD"/>
    <w:rsid w:val="00FE08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32938"/>
  <w15:chartTrackingRefBased/>
  <w15:docId w15:val="{E120CCA7-2781-496E-B9DD-682C65AE2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4AF2"/>
    <w:pPr>
      <w:spacing w:line="256" w:lineRule="auto"/>
    </w:pPr>
  </w:style>
  <w:style w:type="paragraph" w:styleId="Nadpis1">
    <w:name w:val="heading 1"/>
    <w:basedOn w:val="Normln"/>
    <w:next w:val="Normln"/>
    <w:link w:val="Nadpis1Char"/>
    <w:uiPriority w:val="9"/>
    <w:qFormat/>
    <w:rsid w:val="007706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7706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287B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A7485"/>
    <w:pPr>
      <w:ind w:left="720"/>
      <w:contextualSpacing/>
    </w:pPr>
  </w:style>
  <w:style w:type="character" w:customStyle="1" w:styleId="Nadpis1Char">
    <w:name w:val="Nadpis 1 Char"/>
    <w:basedOn w:val="Standardnpsmoodstavce"/>
    <w:link w:val="Nadpis1"/>
    <w:uiPriority w:val="9"/>
    <w:rsid w:val="007706EA"/>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7706EA"/>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287B44"/>
    <w:rPr>
      <w:rFonts w:asciiTheme="majorHAnsi" w:eastAsiaTheme="majorEastAsia" w:hAnsiTheme="majorHAnsi" w:cstheme="majorBidi"/>
      <w:color w:val="1F4D78" w:themeColor="accent1" w:themeShade="7F"/>
      <w:sz w:val="24"/>
      <w:szCs w:val="24"/>
    </w:rPr>
  </w:style>
  <w:style w:type="paragraph" w:styleId="Normlnweb">
    <w:name w:val="Normal (Web)"/>
    <w:basedOn w:val="Normln"/>
    <w:uiPriority w:val="99"/>
    <w:unhideWhenUsed/>
    <w:rsid w:val="00623E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623EE3"/>
    <w:rPr>
      <w:color w:val="0000FF"/>
      <w:u w:val="single"/>
    </w:rPr>
  </w:style>
  <w:style w:type="character" w:styleId="Nevyeenzmnka">
    <w:name w:val="Unresolved Mention"/>
    <w:basedOn w:val="Standardnpsmoodstavce"/>
    <w:uiPriority w:val="99"/>
    <w:semiHidden/>
    <w:unhideWhenUsed/>
    <w:rsid w:val="00552032"/>
    <w:rPr>
      <w:color w:val="605E5C"/>
      <w:shd w:val="clear" w:color="auto" w:fill="E1DFDD"/>
    </w:rPr>
  </w:style>
  <w:style w:type="character" w:styleId="Siln">
    <w:name w:val="Strong"/>
    <w:basedOn w:val="Standardnpsmoodstavce"/>
    <w:uiPriority w:val="22"/>
    <w:qFormat/>
    <w:rsid w:val="00B71BC7"/>
    <w:rPr>
      <w:b/>
      <w:bCs/>
    </w:rPr>
  </w:style>
  <w:style w:type="character" w:styleId="Zdraznn">
    <w:name w:val="Emphasis"/>
    <w:basedOn w:val="Standardnpsmoodstavce"/>
    <w:uiPriority w:val="20"/>
    <w:qFormat/>
    <w:rsid w:val="00A36A93"/>
    <w:rPr>
      <w:i/>
      <w:iCs/>
    </w:rPr>
  </w:style>
  <w:style w:type="paragraph" w:customStyle="1" w:styleId="has-medium-font-size">
    <w:name w:val="has-medium-font-size"/>
    <w:basedOn w:val="Normln"/>
    <w:rsid w:val="00C13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has-small-font-size">
    <w:name w:val="has-small-font-size"/>
    <w:basedOn w:val="Normln"/>
    <w:rsid w:val="00C138A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374">
      <w:bodyDiv w:val="1"/>
      <w:marLeft w:val="0"/>
      <w:marRight w:val="0"/>
      <w:marTop w:val="0"/>
      <w:marBottom w:val="0"/>
      <w:divBdr>
        <w:top w:val="none" w:sz="0" w:space="0" w:color="auto"/>
        <w:left w:val="none" w:sz="0" w:space="0" w:color="auto"/>
        <w:bottom w:val="none" w:sz="0" w:space="0" w:color="auto"/>
        <w:right w:val="none" w:sz="0" w:space="0" w:color="auto"/>
      </w:divBdr>
      <w:divsChild>
        <w:div w:id="797796510">
          <w:marLeft w:val="0"/>
          <w:marRight w:val="0"/>
          <w:marTop w:val="0"/>
          <w:marBottom w:val="0"/>
          <w:divBdr>
            <w:top w:val="none" w:sz="0" w:space="0" w:color="auto"/>
            <w:left w:val="none" w:sz="0" w:space="0" w:color="auto"/>
            <w:bottom w:val="none" w:sz="0" w:space="0" w:color="auto"/>
            <w:right w:val="none" w:sz="0" w:space="0" w:color="auto"/>
          </w:divBdr>
        </w:div>
        <w:div w:id="491533275">
          <w:marLeft w:val="0"/>
          <w:marRight w:val="0"/>
          <w:marTop w:val="0"/>
          <w:marBottom w:val="0"/>
          <w:divBdr>
            <w:top w:val="none" w:sz="0" w:space="0" w:color="auto"/>
            <w:left w:val="none" w:sz="0" w:space="0" w:color="auto"/>
            <w:bottom w:val="none" w:sz="0" w:space="0" w:color="auto"/>
            <w:right w:val="none" w:sz="0" w:space="0" w:color="auto"/>
          </w:divBdr>
        </w:div>
      </w:divsChild>
    </w:div>
    <w:div w:id="40829103">
      <w:bodyDiv w:val="1"/>
      <w:marLeft w:val="0"/>
      <w:marRight w:val="0"/>
      <w:marTop w:val="0"/>
      <w:marBottom w:val="0"/>
      <w:divBdr>
        <w:top w:val="none" w:sz="0" w:space="0" w:color="auto"/>
        <w:left w:val="none" w:sz="0" w:space="0" w:color="auto"/>
        <w:bottom w:val="none" w:sz="0" w:space="0" w:color="auto"/>
        <w:right w:val="none" w:sz="0" w:space="0" w:color="auto"/>
      </w:divBdr>
    </w:div>
    <w:div w:id="74324343">
      <w:bodyDiv w:val="1"/>
      <w:marLeft w:val="0"/>
      <w:marRight w:val="0"/>
      <w:marTop w:val="0"/>
      <w:marBottom w:val="0"/>
      <w:divBdr>
        <w:top w:val="none" w:sz="0" w:space="0" w:color="auto"/>
        <w:left w:val="none" w:sz="0" w:space="0" w:color="auto"/>
        <w:bottom w:val="none" w:sz="0" w:space="0" w:color="auto"/>
        <w:right w:val="none" w:sz="0" w:space="0" w:color="auto"/>
      </w:divBdr>
    </w:div>
    <w:div w:id="97259756">
      <w:bodyDiv w:val="1"/>
      <w:marLeft w:val="0"/>
      <w:marRight w:val="0"/>
      <w:marTop w:val="0"/>
      <w:marBottom w:val="0"/>
      <w:divBdr>
        <w:top w:val="none" w:sz="0" w:space="0" w:color="auto"/>
        <w:left w:val="none" w:sz="0" w:space="0" w:color="auto"/>
        <w:bottom w:val="none" w:sz="0" w:space="0" w:color="auto"/>
        <w:right w:val="none" w:sz="0" w:space="0" w:color="auto"/>
      </w:divBdr>
    </w:div>
    <w:div w:id="247468036">
      <w:bodyDiv w:val="1"/>
      <w:marLeft w:val="0"/>
      <w:marRight w:val="0"/>
      <w:marTop w:val="0"/>
      <w:marBottom w:val="0"/>
      <w:divBdr>
        <w:top w:val="none" w:sz="0" w:space="0" w:color="auto"/>
        <w:left w:val="none" w:sz="0" w:space="0" w:color="auto"/>
        <w:bottom w:val="none" w:sz="0" w:space="0" w:color="auto"/>
        <w:right w:val="none" w:sz="0" w:space="0" w:color="auto"/>
      </w:divBdr>
      <w:divsChild>
        <w:div w:id="1768043843">
          <w:marLeft w:val="0"/>
          <w:marRight w:val="0"/>
          <w:marTop w:val="0"/>
          <w:marBottom w:val="0"/>
          <w:divBdr>
            <w:top w:val="none" w:sz="0" w:space="0" w:color="auto"/>
            <w:left w:val="none" w:sz="0" w:space="0" w:color="auto"/>
            <w:bottom w:val="none" w:sz="0" w:space="0" w:color="auto"/>
            <w:right w:val="none" w:sz="0" w:space="0" w:color="auto"/>
          </w:divBdr>
        </w:div>
        <w:div w:id="322122556">
          <w:marLeft w:val="0"/>
          <w:marRight w:val="0"/>
          <w:marTop w:val="0"/>
          <w:marBottom w:val="0"/>
          <w:divBdr>
            <w:top w:val="none" w:sz="0" w:space="0" w:color="auto"/>
            <w:left w:val="none" w:sz="0" w:space="0" w:color="auto"/>
            <w:bottom w:val="none" w:sz="0" w:space="0" w:color="auto"/>
            <w:right w:val="none" w:sz="0" w:space="0" w:color="auto"/>
          </w:divBdr>
        </w:div>
      </w:divsChild>
    </w:div>
    <w:div w:id="451442786">
      <w:bodyDiv w:val="1"/>
      <w:marLeft w:val="0"/>
      <w:marRight w:val="0"/>
      <w:marTop w:val="0"/>
      <w:marBottom w:val="0"/>
      <w:divBdr>
        <w:top w:val="none" w:sz="0" w:space="0" w:color="auto"/>
        <w:left w:val="none" w:sz="0" w:space="0" w:color="auto"/>
        <w:bottom w:val="none" w:sz="0" w:space="0" w:color="auto"/>
        <w:right w:val="none" w:sz="0" w:space="0" w:color="auto"/>
      </w:divBdr>
    </w:div>
    <w:div w:id="537813533">
      <w:bodyDiv w:val="1"/>
      <w:marLeft w:val="0"/>
      <w:marRight w:val="0"/>
      <w:marTop w:val="0"/>
      <w:marBottom w:val="0"/>
      <w:divBdr>
        <w:top w:val="none" w:sz="0" w:space="0" w:color="auto"/>
        <w:left w:val="none" w:sz="0" w:space="0" w:color="auto"/>
        <w:bottom w:val="none" w:sz="0" w:space="0" w:color="auto"/>
        <w:right w:val="none" w:sz="0" w:space="0" w:color="auto"/>
      </w:divBdr>
    </w:div>
    <w:div w:id="631517077">
      <w:bodyDiv w:val="1"/>
      <w:marLeft w:val="0"/>
      <w:marRight w:val="0"/>
      <w:marTop w:val="0"/>
      <w:marBottom w:val="0"/>
      <w:divBdr>
        <w:top w:val="none" w:sz="0" w:space="0" w:color="auto"/>
        <w:left w:val="none" w:sz="0" w:space="0" w:color="auto"/>
        <w:bottom w:val="none" w:sz="0" w:space="0" w:color="auto"/>
        <w:right w:val="none" w:sz="0" w:space="0" w:color="auto"/>
      </w:divBdr>
    </w:div>
    <w:div w:id="726731844">
      <w:bodyDiv w:val="1"/>
      <w:marLeft w:val="0"/>
      <w:marRight w:val="0"/>
      <w:marTop w:val="0"/>
      <w:marBottom w:val="0"/>
      <w:divBdr>
        <w:top w:val="none" w:sz="0" w:space="0" w:color="auto"/>
        <w:left w:val="none" w:sz="0" w:space="0" w:color="auto"/>
        <w:bottom w:val="none" w:sz="0" w:space="0" w:color="auto"/>
        <w:right w:val="none" w:sz="0" w:space="0" w:color="auto"/>
      </w:divBdr>
    </w:div>
    <w:div w:id="733967118">
      <w:bodyDiv w:val="1"/>
      <w:marLeft w:val="0"/>
      <w:marRight w:val="0"/>
      <w:marTop w:val="0"/>
      <w:marBottom w:val="0"/>
      <w:divBdr>
        <w:top w:val="none" w:sz="0" w:space="0" w:color="auto"/>
        <w:left w:val="none" w:sz="0" w:space="0" w:color="auto"/>
        <w:bottom w:val="none" w:sz="0" w:space="0" w:color="auto"/>
        <w:right w:val="none" w:sz="0" w:space="0" w:color="auto"/>
      </w:divBdr>
    </w:div>
    <w:div w:id="742601295">
      <w:bodyDiv w:val="1"/>
      <w:marLeft w:val="0"/>
      <w:marRight w:val="0"/>
      <w:marTop w:val="0"/>
      <w:marBottom w:val="0"/>
      <w:divBdr>
        <w:top w:val="none" w:sz="0" w:space="0" w:color="auto"/>
        <w:left w:val="none" w:sz="0" w:space="0" w:color="auto"/>
        <w:bottom w:val="none" w:sz="0" w:space="0" w:color="auto"/>
        <w:right w:val="none" w:sz="0" w:space="0" w:color="auto"/>
      </w:divBdr>
    </w:div>
    <w:div w:id="839319917">
      <w:bodyDiv w:val="1"/>
      <w:marLeft w:val="0"/>
      <w:marRight w:val="0"/>
      <w:marTop w:val="0"/>
      <w:marBottom w:val="0"/>
      <w:divBdr>
        <w:top w:val="none" w:sz="0" w:space="0" w:color="auto"/>
        <w:left w:val="none" w:sz="0" w:space="0" w:color="auto"/>
        <w:bottom w:val="none" w:sz="0" w:space="0" w:color="auto"/>
        <w:right w:val="none" w:sz="0" w:space="0" w:color="auto"/>
      </w:divBdr>
    </w:div>
    <w:div w:id="1095636622">
      <w:bodyDiv w:val="1"/>
      <w:marLeft w:val="0"/>
      <w:marRight w:val="0"/>
      <w:marTop w:val="0"/>
      <w:marBottom w:val="0"/>
      <w:divBdr>
        <w:top w:val="none" w:sz="0" w:space="0" w:color="auto"/>
        <w:left w:val="none" w:sz="0" w:space="0" w:color="auto"/>
        <w:bottom w:val="none" w:sz="0" w:space="0" w:color="auto"/>
        <w:right w:val="none" w:sz="0" w:space="0" w:color="auto"/>
      </w:divBdr>
    </w:div>
    <w:div w:id="1309939140">
      <w:bodyDiv w:val="1"/>
      <w:marLeft w:val="0"/>
      <w:marRight w:val="0"/>
      <w:marTop w:val="0"/>
      <w:marBottom w:val="0"/>
      <w:divBdr>
        <w:top w:val="none" w:sz="0" w:space="0" w:color="auto"/>
        <w:left w:val="none" w:sz="0" w:space="0" w:color="auto"/>
        <w:bottom w:val="none" w:sz="0" w:space="0" w:color="auto"/>
        <w:right w:val="none" w:sz="0" w:space="0" w:color="auto"/>
      </w:divBdr>
    </w:div>
    <w:div w:id="1325933502">
      <w:bodyDiv w:val="1"/>
      <w:marLeft w:val="0"/>
      <w:marRight w:val="0"/>
      <w:marTop w:val="0"/>
      <w:marBottom w:val="0"/>
      <w:divBdr>
        <w:top w:val="none" w:sz="0" w:space="0" w:color="auto"/>
        <w:left w:val="none" w:sz="0" w:space="0" w:color="auto"/>
        <w:bottom w:val="none" w:sz="0" w:space="0" w:color="auto"/>
        <w:right w:val="none" w:sz="0" w:space="0" w:color="auto"/>
      </w:divBdr>
    </w:div>
    <w:div w:id="1814637112">
      <w:bodyDiv w:val="1"/>
      <w:marLeft w:val="0"/>
      <w:marRight w:val="0"/>
      <w:marTop w:val="0"/>
      <w:marBottom w:val="0"/>
      <w:divBdr>
        <w:top w:val="none" w:sz="0" w:space="0" w:color="auto"/>
        <w:left w:val="none" w:sz="0" w:space="0" w:color="auto"/>
        <w:bottom w:val="none" w:sz="0" w:space="0" w:color="auto"/>
        <w:right w:val="none" w:sz="0" w:space="0" w:color="auto"/>
      </w:divBdr>
    </w:div>
    <w:div w:id="1961524134">
      <w:bodyDiv w:val="1"/>
      <w:marLeft w:val="0"/>
      <w:marRight w:val="0"/>
      <w:marTop w:val="0"/>
      <w:marBottom w:val="0"/>
      <w:divBdr>
        <w:top w:val="none" w:sz="0" w:space="0" w:color="auto"/>
        <w:left w:val="none" w:sz="0" w:space="0" w:color="auto"/>
        <w:bottom w:val="none" w:sz="0" w:space="0" w:color="auto"/>
        <w:right w:val="none" w:sz="0" w:space="0" w:color="auto"/>
      </w:divBdr>
    </w:div>
    <w:div w:id="1990355226">
      <w:bodyDiv w:val="1"/>
      <w:marLeft w:val="0"/>
      <w:marRight w:val="0"/>
      <w:marTop w:val="0"/>
      <w:marBottom w:val="0"/>
      <w:divBdr>
        <w:top w:val="none" w:sz="0" w:space="0" w:color="auto"/>
        <w:left w:val="none" w:sz="0" w:space="0" w:color="auto"/>
        <w:bottom w:val="none" w:sz="0" w:space="0" w:color="auto"/>
        <w:right w:val="none" w:sz="0" w:space="0" w:color="auto"/>
      </w:divBdr>
    </w:div>
    <w:div w:id="213355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dravazada.cz/jak-dlouho-je-zdrave-spat/" TargetMode="External"/><Relationship Id="rId5" Type="http://schemas.openxmlformats.org/officeDocument/2006/relationships/hyperlink" Target="https://www.zdravazada.cz/ucinna-prevence-bolesti-zad-aneb-5-tipu-pro-zdrava-zad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795</Words>
  <Characters>4696</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Staňka</dc:creator>
  <cp:keywords/>
  <dc:description/>
  <cp:lastModifiedBy>Staňka</cp:lastModifiedBy>
  <cp:revision>2</cp:revision>
  <dcterms:created xsi:type="dcterms:W3CDTF">2022-11-23T20:28:00Z</dcterms:created>
  <dcterms:modified xsi:type="dcterms:W3CDTF">2022-11-23T20:28:00Z</dcterms:modified>
</cp:coreProperties>
</file>