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0c4typ8pel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Recenze produktů / služeb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Název:</w:t>
      </w:r>
      <w:r w:rsidDel="00000000" w:rsidR="00000000" w:rsidRPr="00000000">
        <w:rPr>
          <w:rtl w:val="0"/>
        </w:rPr>
        <w:t xml:space="preserve"> Recenze běžeckých tenisek Nike Air Zoom Pegasus 39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Pokud hledáš běžecké tenisky, které zvládnou dlouhé trasy a budou pohodlné, Nike Air Zoom Pegasus 39 jsou skvělou volbou. Podívejme se na jejich klíčové vlastnosti: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Pohodlí</w:t>
      </w:r>
      <w:r w:rsidDel="00000000" w:rsidR="00000000" w:rsidRPr="00000000">
        <w:rPr>
          <w:rtl w:val="0"/>
        </w:rPr>
        <w:t xml:space="preserve"> – Díky novému tlumení a výborné podporě klenby jsou vhodné pro dlouhé běhy, aniž by tě bolely nohy.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Stabilita</w:t>
      </w:r>
      <w:r w:rsidDel="00000000" w:rsidR="00000000" w:rsidRPr="00000000">
        <w:rPr>
          <w:rtl w:val="0"/>
        </w:rPr>
        <w:t xml:space="preserve"> – Stabilní podrážka je ideální pro běžce, kteří mají tendenci k pronaci nebo supinaci.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Design</w:t>
      </w:r>
      <w:r w:rsidDel="00000000" w:rsidR="00000000" w:rsidRPr="00000000">
        <w:rPr>
          <w:rtl w:val="0"/>
        </w:rPr>
        <w:t xml:space="preserve"> – Nike si dává záležet na vzhledu, a Pegasus 39 není výjimkou. Elegantní a moderní vzhled, který ti bude slušet.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Cena</w:t>
      </w:r>
      <w:r w:rsidDel="00000000" w:rsidR="00000000" w:rsidRPr="00000000">
        <w:rPr>
          <w:rtl w:val="0"/>
        </w:rPr>
        <w:t xml:space="preserve"> – Ceny se pohybují kolem 3000 Kč, což je dobrý poměr mezi kvalitou a cenou.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Pokud jsi pravidelný běžec, nebo jen začínáš, tyto tenisky ti určitě poslouží.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