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Heading1"/>
        <w:rPr/>
      </w:pPr>
      <w:r>
        <w:t>Ukázkové texty – Dáša Černohorská</w:t>
      </w:r>
    </w:p>
    <w:p w14:paraId="00000002">
      <w:pPr>
        <w:pStyle w:val="Heading2"/>
        <w:rPr/>
      </w:pPr>
      <w:r>
        <w:t>1. Článek: Měsíček lékařský – malý zázrak pro zdravou pokožku</w:t>
      </w:r>
    </w:p>
    <w:p w14:paraId="00000003">
      <w:r>
        <w:t>Měsíček lékařský patří mezi nejoblíbenější bylinky našich babiček a právem. Jeho zářivě oranžové květy nejsou jen ozdobou zahrady, ale také účinným pomocníkem při péči o pokožku. Nejčastěji se z něj vyrábí mast nebo olej, které podporují hojení drobných ranek, odřenin či spálenin od slunce.</w:t>
      </w:r>
      <w:r>
        <w:rPr/>
        <w:br w:type="textWrapping"/>
      </w:r>
      <w:r>
        <w:rPr/>
        <w:br w:type="textWrapping"/>
      </w:r>
      <w:r>
        <w:t>Velkou výhodou měsíčku je jeho šetrnost – mast je vhodná i pro citlivou pokožku dětí či starších osob. Díky protizánětlivým a regeneračním účinkům se používá i při ekzémech nebo suché pokožce. Příprava domácí měsíčkové masti je navíc jednoduchá: stačí květy naložit do rozehřátého sádla nebo oleje, nechat je několik hodin prohřát, scedit a ztuhnout.</w:t>
      </w:r>
      <w:r>
        <w:rPr/>
        <w:br w:type="textWrapping"/>
      </w:r>
      <w:r>
        <w:rPr/>
        <w:br w:type="textWrapping"/>
      </w:r>
      <w:r>
        <w:t>Kromě vnějšího použití se měsíček využívá také v čajových směsích, kde podporuje trávení a činnost jater. Jeho účinky jsou jemné, ale dlouhodobě přinášejí úlevu.</w:t>
      </w:r>
      <w:r>
        <w:rPr/>
        <w:br w:type="textWrapping"/>
      </w:r>
      <w:r>
        <w:rPr/>
        <w:br w:type="textWrapping"/>
      </w:r>
      <w:r>
        <w:t>Měsíček lékařský je důkazem, že i obyčejná bylinka může být malým přírodním zázrakem. Stačí jí dát šanci a zařadit ji do každodenní péče o tělo.</w:t>
      </w:r>
    </w:p>
    <w:p w14:paraId="00000004">
      <w:pPr>
        <w:pStyle w:val="Heading2"/>
        <w:rPr/>
      </w:pPr>
      <w:r>
        <w:t>2. Popis produktu: Měsíčková mast 50 ml</w:t>
      </w:r>
    </w:p>
    <w:p w14:paraId="00000005">
      <w:r>
        <w:t>Popis produktu:</w:t>
      </w:r>
      <w:r>
        <w:rPr/>
        <w:br w:type="textWrapping"/>
      </w:r>
      <w:r>
        <w:t>Měsíčková mast je tradiční přírodní prostředek pro péči o pokožku. Obsahuje výtažek z květů měsíčku lékařského, který je známý svými regeneračními a zklidňujícími účinky. Mast pomáhá při drobných poraněních, odřeninách, suché nebo popraskané kůži a je vhodná i pro citlivou pleť.</w:t>
      </w:r>
      <w:r>
        <w:rPr/>
        <w:br w:type="textWrapping"/>
      </w:r>
      <w:r>
        <w:rPr/>
        <w:br w:type="textWrapping"/>
      </w:r>
      <w:r>
        <w:t>Použití:</w:t>
      </w:r>
      <w:r>
        <w:rPr/>
        <w:br w:type="textWrapping"/>
      </w:r>
      <w:r>
        <w:t>Naneste tenkou vrstvu masti na čistou pokožku a jemně vmasírujte. Doporučeno k dennímu použití, podle potřeby i několikrát denně.</w:t>
      </w:r>
      <w:r>
        <w:rPr/>
        <w:br w:type="textWrapping"/>
      </w:r>
      <w:r>
        <w:rPr/>
        <w:br w:type="textWrapping"/>
      </w:r>
      <w:r>
        <w:t>Proč si vybrat tento produkt:</w:t>
      </w:r>
      <w:r>
        <w:rPr/>
        <w:br w:type="textWrapping"/>
      </w:r>
      <w:r>
        <w:t>- 100 % přírodní složení</w:t>
      </w:r>
      <w:r>
        <w:rPr/>
        <w:br w:type="textWrapping"/>
      </w:r>
      <w:r>
        <w:t>- Bez umělých barviv a konzervantů</w:t>
      </w:r>
      <w:r>
        <w:rPr/>
        <w:br w:type="textWrapping"/>
      </w:r>
      <w:r>
        <w:t>- Vhodné i pro děti a seniory</w:t>
      </w:r>
      <w:r>
        <w:rPr/>
        <w:br w:type="textWrapping"/>
      </w:r>
      <w:r>
        <w:t>- Ověřená receptura našich babiček</w:t>
      </w:r>
    </w:p>
    <w:sect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variable"/>
    <w:sig w:usb0="00000000" w:usb1="400004ff" w:usb2="00000000" w:usb3="00000000" w:csb0="0000019f" w:csb1="00000000"/>
  </w:font>
  <w:font w:name="ＭＳ 明朝">
    <w:panose1 w:val="00000000000000000000"/>
    <w:charset w:val="80"/>
    <w:family w:val="roman"/>
    <w:notTrueType w:val="o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0" w:usb1="4000acff" w:usb2="00000009" w:usb3="00000000" w:csb0="0000019f" w:csb1="00000000"/>
  </w:font>
  <w:font w:name="ＭＳ ゴシック">
    <w:panose1 w:val="00000000000000000000"/>
    <w:charset w:val="80"/>
    <w:family w:val="modern"/>
    <w:notTrueType w:val="on"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multiLevelType w:val="singleLevel"/>
    <w:lvl w:ilvl="0" w:tentative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multiLevelType w:val="singleLevel"/>
    <w:lvl w:ilvl="0" w:tentative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multiLevelType w:val="singleLevel"/>
    <w:lvl w:ilvl="0" w:tentative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multiLevelType w:val="singleLevel"/>
    <w:lvl w:ilvl="0" w:tentative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multiLevelType w:val="singleLevel"/>
    <w:lvl w:ilvl="0" w:tentative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multiLevelType w:val="singleLevel"/>
    <w:lvl w:ilvl="0" w:tentative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singleLevel"/>
    <w:lvl w:ilvl="0" w:tentative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multiLevelType w:val="singleLevel"/>
    <w:lvl w:ilvl="0" w:tentative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default="1" w:styleId="Normal">
    <w:name w:val="Normal"/>
    <w:uiPriority w:val="99"/>
    <w:qFormat w:val="on"/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odyText">
    <w:name w:val="Body Text"/>
    <w:basedOn w:val="Normal"/>
    <w:link w:val="BodyTextChar"/>
    <w:uiPriority w:val="99"/>
    <w:unhideWhenUsed w:val="on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 w:val="on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 w:val="on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 w:val="on"/>
    <w:pPr>
      <w:ind w:left="360" w:hanging="360"/>
      <w:contextualSpacing w:val="on"/>
    </w:pPr>
  </w:style>
  <w:style w:type="paragraph" w:styleId="List2">
    <w:name w:val="List 2"/>
    <w:basedOn w:val="Normal"/>
    <w:uiPriority w:val="99"/>
    <w:unhideWhenUsed w:val="on"/>
    <w:pPr>
      <w:ind w:left="720" w:hanging="360"/>
      <w:contextualSpacing w:val="on"/>
    </w:pPr>
  </w:style>
  <w:style w:type="paragraph" w:styleId="List3">
    <w:name w:val="List 3"/>
    <w:basedOn w:val="Normal"/>
    <w:uiPriority w:val="99"/>
    <w:unhideWhenUsed w:val="on"/>
    <w:pPr>
      <w:ind w:left="1080" w:hanging="360"/>
      <w:contextualSpacing w:val="on"/>
    </w:pPr>
  </w:style>
  <w:style w:type="paragraph" w:styleId="ListBullet">
    <w:name w:val="List Bullet"/>
    <w:basedOn w:val="Normal"/>
    <w:uiPriority w:val="99"/>
    <w:unhideWhenUsed w:val="on"/>
    <w:pPr>
      <w:numPr>
        <w:ilvl w:val="0"/>
        <w:numId w:val="1"/>
      </w:numPr>
      <w:contextualSpacing w:val="on"/>
    </w:pPr>
  </w:style>
  <w:style w:type="paragraph" w:styleId="ListBullet2">
    <w:name w:val="List Bullet 2"/>
    <w:basedOn w:val="Normal"/>
    <w:uiPriority w:val="99"/>
    <w:unhideWhenUsed w:val="on"/>
    <w:pPr>
      <w:numPr>
        <w:ilvl w:val="0"/>
        <w:numId w:val="2"/>
      </w:numPr>
      <w:contextualSpacing w:val="on"/>
    </w:pPr>
  </w:style>
  <w:style w:type="paragraph" w:styleId="ListBullet3">
    <w:name w:val="List Bullet 3"/>
    <w:basedOn w:val="Normal"/>
    <w:uiPriority w:val="99"/>
    <w:unhideWhenUsed w:val="on"/>
    <w:pPr>
      <w:numPr>
        <w:ilvl w:val="0"/>
        <w:numId w:val="3"/>
      </w:numPr>
      <w:contextualSpacing w:val="on"/>
    </w:pPr>
  </w:style>
  <w:style w:type="paragraph" w:styleId="ListNumber">
    <w:name w:val="List Number"/>
    <w:basedOn w:val="Normal"/>
    <w:uiPriority w:val="99"/>
    <w:unhideWhenUsed w:val="on"/>
    <w:pPr>
      <w:numPr>
        <w:ilvl w:val="0"/>
        <w:numId w:val="5"/>
      </w:numPr>
      <w:contextualSpacing w:val="on"/>
    </w:pPr>
  </w:style>
  <w:style w:type="paragraph" w:styleId="ListNumber2">
    <w:name w:val="List Number 2"/>
    <w:basedOn w:val="Normal"/>
    <w:uiPriority w:val="99"/>
    <w:unhideWhenUsed w:val="on"/>
    <w:pPr>
      <w:numPr>
        <w:ilvl w:val="0"/>
        <w:numId w:val="6"/>
      </w:numPr>
      <w:contextualSpacing w:val="on"/>
    </w:pPr>
  </w:style>
  <w:style w:type="paragraph" w:styleId="ListNumber3">
    <w:name w:val="List Number 3"/>
    <w:basedOn w:val="Normal"/>
    <w:uiPriority w:val="99"/>
    <w:unhideWhenUsed w:val="on"/>
    <w:pPr>
      <w:numPr>
        <w:ilvl w:val="0"/>
        <w:numId w:val="7"/>
      </w:numPr>
      <w:contextualSpacing w:val="on"/>
    </w:pPr>
  </w:style>
  <w:style w:type="paragraph" w:styleId="ListContinue">
    <w:name w:val="List Continue"/>
    <w:basedOn w:val="Normal"/>
    <w:uiPriority w:val="99"/>
    <w:unhideWhenUsed w:val="on"/>
    <w:pPr>
      <w:spacing w:after="120"/>
      <w:ind w:left="360"/>
      <w:contextualSpacing w:val="on"/>
    </w:pPr>
  </w:style>
  <w:style w:type="paragraph" w:styleId="ListContinue2">
    <w:name w:val="List Continue 2"/>
    <w:basedOn w:val="Normal"/>
    <w:uiPriority w:val="99"/>
    <w:unhideWhenUsed w:val="on"/>
    <w:pPr>
      <w:spacing w:after="120"/>
      <w:ind w:left="720"/>
      <w:contextualSpacing w:val="on"/>
    </w:pPr>
  </w:style>
  <w:style w:type="paragraph" w:styleId="ListContinue3">
    <w:name w:val="List Continue 3"/>
    <w:basedOn w:val="Normal"/>
    <w:uiPriority w:val="99"/>
    <w:unhideWhenUsed w:val="on"/>
    <w:pPr>
      <w:spacing w:after="120"/>
      <w:ind w:left="1080"/>
      <w:contextualSpacing w:val="on"/>
    </w:pPr>
  </w:style>
  <w:style w:type="paragraph" w:styleId="Macro">
    <w:name w:val="Macro"/>
    <w:link w:val="MacroTextChar"/>
    <w:uiPriority w:val="99"/>
    <w:unhideWhenUsed w:val="on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 w:val="on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 w:val="on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on"/>
    <w:unhideWhenUsed w:val="on"/>
    <w:qFormat w:val="on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 w:val="on"/>
    <w:unhideWhenUsed w:val="on"/>
    <w:qFormat w:val="on"/>
    <w:pPr/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4" w:space="0"/>
          <w:bottom w:val="single" w:color="000000" w:themeColor="text1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 w:sz="4" w:space="0"/>
          <w:bottom w:val="single" w:color="000000" w:themeColor="text1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760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4" w:space="0"/>
          <w:bottom w:val="single" w:color="4f81bd" w:themeColor="accent1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 w:sz="4" w:space="0"/>
          <w:bottom w:val="single" w:color="4f81bd" w:themeColor="accent1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4" w:space="0"/>
          <w:bottom w:val="single" w:color="c0504d" w:themeColor="accent2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 w:sz="4" w:space="0"/>
          <w:bottom w:val="single" w:color="c0504d" w:themeColor="accent2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5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4" w:space="0"/>
          <w:bottom w:val="single" w:color="9bbb59" w:themeColor="accent3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 w:sz="4" w:space="0"/>
          <w:bottom w:val="single" w:color="9bbb59" w:themeColor="accent3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60497b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4" w:space="0"/>
          <w:bottom w:val="single" w:color="8064a2" w:themeColor="accent4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 w:sz="4" w:space="0"/>
          <w:bottom w:val="single" w:color="8064a2" w:themeColor="accent4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3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2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 w:sz="4" w:space="0"/>
          <w:bottom w:val="single" w:color="f79646" w:themeColor="accent6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 w:sz="4" w:space="0"/>
          <w:bottom w:val="single" w:color="f79646" w:themeColor="accent6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 w:sz="4" w:space="0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 w:sz="4" w:space="0"/>
          <w:insideV w:val="single" w:color="000000" w:themeColor="text1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 w:sz="4" w:space="0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 w:sz="4" w:space="0"/>
          <w:insideV w:val="single" w:color="4f81bd" w:themeColor="accent1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e0ef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e0ef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 w:sz="4" w:space="0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 w:sz="4" w:space="0"/>
          <w:insideV w:val="single" w:color="c0504d" w:themeColor="accent2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4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4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 w:sz="4" w:space="0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 w:sz="4" w:space="0"/>
          <w:insideV w:val="single" w:color="9bbb59" w:themeColor="accent3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6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6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 w:sz="4" w:space="0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 w:sz="4" w:space="0"/>
          <w:insideV w:val="single" w:color="8064a2" w:themeColor="accent4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 w:sz="4" w:space="0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 w:sz="4" w:space="0"/>
          <w:insideV w:val="single" w:color="4bacc6" w:themeColor="accent5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1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1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 w:sz="4" w:space="0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 w:sz="4" w:space="0"/>
          <w:insideV w:val="single" w:color="f79646" w:themeColor="accent6" w:sz="8" w:space="0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0ef" w:themeFill="accent1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07a78" w:themeColor="accent2" w:themeTint="bf" w:sz="8" w:space="0"/>
        <w:left w:val="single" w:color="d07a78" w:themeColor="accent2" w:themeTint="bf" w:sz="8" w:space="0"/>
        <w:bottom w:val="single" w:color="d07a78" w:themeColor="accent2" w:themeTint="bf" w:sz="8" w:space="0"/>
        <w:right w:val="single" w:color="d07a78" w:themeColor="accent2" w:themeTint="bf" w:sz="8" w:space="0"/>
        <w:insideH w:val="single" w:color="d07a78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07a78" w:themeColor="accent2" w:themeTint="bf" w:sz="8" w:space="0"/>
          <w:left w:val="single" w:color="d07a78" w:themeColor="accent2" w:themeTint="bf" w:sz="8" w:space="0"/>
          <w:bottom w:val="single" w:color="d07a78" w:themeColor="accent2" w:themeTint="bf" w:sz="8" w:space="0"/>
          <w:right w:val="single" w:color="d07a78" w:themeColor="accent2" w:themeTint="bf" w:sz="8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07a78" w:themeColor="accent2" w:themeTint="bf" w:sz="6" w:space="0"/>
          <w:left w:val="single" w:color="d07a78" w:themeColor="accent2" w:themeTint="bf" w:sz="8" w:space="0"/>
          <w:bottom w:val="single" w:color="d07a78" w:themeColor="accent2" w:themeTint="bf" w:sz="8" w:space="0"/>
          <w:right w:val="single" w:color="d07a78" w:themeColor="accent2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4d3" w:themeFill="accent2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6" w:themeFill="accent3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8bb9" w:themeColor="accent4" w:themeTint="bf" w:sz="8" w:space="0"/>
        <w:left w:val="single" w:color="a08bb9" w:themeColor="accent4" w:themeTint="bf" w:sz="8" w:space="0"/>
        <w:bottom w:val="single" w:color="a08bb9" w:themeColor="accent4" w:themeTint="bf" w:sz="8" w:space="0"/>
        <w:right w:val="single" w:color="a08bb9" w:themeColor="accent4" w:themeTint="bf" w:sz="8" w:space="0"/>
        <w:insideH w:val="single" w:color="a08b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08bb9" w:themeColor="accent4" w:themeTint="bf" w:sz="8" w:space="0"/>
          <w:left w:val="single" w:color="a08bb9" w:themeColor="accent4" w:themeTint="bf" w:sz="8" w:space="0"/>
          <w:bottom w:val="single" w:color="a08bb9" w:themeColor="accent4" w:themeTint="bf" w:sz="8" w:space="0"/>
          <w:right w:val="single" w:color="a08bb9" w:themeColor="accent4" w:themeTint="bf" w:sz="8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8bb9" w:themeColor="accent4" w:themeTint="bf" w:sz="6" w:space="0"/>
          <w:left w:val="single" w:color="a08bb9" w:themeColor="accent4" w:themeTint="bf" w:sz="8" w:space="0"/>
          <w:bottom w:val="single" w:color="a08bb9" w:themeColor="accent4" w:themeTint="bf" w:sz="8" w:space="0"/>
          <w:right w:val="single" w:color="a08bb9" w:themeColor="accent4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6c0d4" w:themeColor="accent5" w:themeTint="bf" w:sz="8" w:space="0"/>
        <w:left w:val="single" w:color="76c0d4" w:themeColor="accent5" w:themeTint="bf" w:sz="8" w:space="0"/>
        <w:bottom w:val="single" w:color="76c0d4" w:themeColor="accent5" w:themeTint="bf" w:sz="8" w:space="0"/>
        <w:right w:val="single" w:color="76c0d4" w:themeColor="accent5" w:themeTint="bf" w:sz="8" w:space="0"/>
        <w:insideH w:val="single" w:color="76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6c0d4" w:themeColor="accent5" w:themeTint="bf" w:sz="8" w:space="0"/>
          <w:left w:val="single" w:color="76c0d4" w:themeColor="accent5" w:themeTint="bf" w:sz="8" w:space="0"/>
          <w:bottom w:val="single" w:color="76c0d4" w:themeColor="accent5" w:themeTint="bf" w:sz="8" w:space="0"/>
          <w:right w:val="single" w:color="76c0d4" w:themeColor="accent5" w:themeTint="bf" w:sz="8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6c0d4" w:themeColor="accent5" w:themeTint="bf" w:sz="6" w:space="0"/>
          <w:left w:val="single" w:color="76c0d4" w:themeColor="accent5" w:themeTint="bf" w:sz="8" w:space="0"/>
          <w:bottom w:val="single" w:color="76c0d4" w:themeColor="accent5" w:themeTint="bf" w:sz="8" w:space="0"/>
          <w:right w:val="single" w:color="76c0d4" w:themeColor="accent5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af1" w:themeFill="accent5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3" w:themeColor="accent6" w:themeTint="bf" w:sz="8" w:space="0"/>
        <w:left w:val="single" w:color="f9b073" w:themeColor="accent6" w:themeTint="bf" w:sz="8" w:space="0"/>
        <w:bottom w:val="single" w:color="f9b073" w:themeColor="accent6" w:themeTint="bf" w:sz="8" w:space="0"/>
        <w:right w:val="single" w:color="f9b073" w:themeColor="accent6" w:themeTint="bf" w:sz="8" w:space="0"/>
        <w:insideH w:val="single" w:color="f9b073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3" w:themeColor="accent6" w:themeTint="bf" w:sz="8" w:space="0"/>
          <w:left w:val="single" w:color="f9b073" w:themeColor="accent6" w:themeTint="bf" w:sz="8" w:space="0"/>
          <w:bottom w:val="single" w:color="f9b073" w:themeColor="accent6" w:themeTint="bf" w:sz="8" w:space="0"/>
          <w:right w:val="single" w:color="f9b073" w:themeColor="accent6" w:themeTint="bf" w:sz="8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3" w:themeColor="accent6" w:themeTint="bf" w:sz="6" w:space="0"/>
          <w:left w:val="single" w:color="f9b073" w:themeColor="accent6" w:themeTint="bf" w:sz="8" w:space="0"/>
          <w:bottom w:val="single" w:color="f9b073" w:themeColor="accent6" w:themeTint="bf" w:sz="8" w:space="0"/>
          <w:right w:val="single" w:color="f9b073" w:themeColor="accent6" w:themeTint="bf" w:sz="8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 w:sz="4" w:space="0"/>
          <w:insideV w:val="nil" w:sz="4" w:space="0"/>
        </w:tcBorders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 w:sz="4" w:space="0"/>
          <w:bottom w:val="single" w:color="auto" w:sz="18" w:space="0"/>
          <w:right w:val="nil" w:sz="4" w:space="0"/>
          <w:insideH w:val="nil" w:sz="4" w:space="0"/>
          <w:insideV w:val="nil" w:sz="4" w:space="0"/>
        </w:tcBorders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e0ef" w:themeFill="accent1" w:themeFillTint="3f"/>
      </w:tcPr>
    </w:tblStylePr>
    <w:tblStylePr w:type="band1Horz">
      <w:tblPr/>
      <w:tcPr>
        <w:shd w:val="clear" w:color="auto" w:fill="d3e0ef" w:themeFill="accent1" w:themeFillTint="3f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4d3" w:themeFill="accent2" w:themeFillTint="3f"/>
      </w:tcPr>
    </w:tblStylePr>
    <w:tblStylePr w:type="band1Horz">
      <w:tblPr/>
      <w:tcPr>
        <w:shd w:val="clear" w:color="auto" w:fill="efd4d3" w:themeFill="accent2" w:themeFillTint="3f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6" w:themeFill="accent3" w:themeFillTint="3f"/>
      </w:tcPr>
    </w:tblStylePr>
    <w:tblStylePr w:type="band1Horz">
      <w:tblPr/>
      <w:tcPr>
        <w:shd w:val="clear" w:color="auto" w:fill="e6eed6" w:themeFill="accent3" w:themeFillTint="3f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1eaf1" w:themeFill="accent5" w:themeFillTint="3f"/>
      </w:tcPr>
    </w:tblStylePr>
    <w:tblStylePr w:type="band1Horz">
      <w:tblPr/>
      <w:tcPr>
        <w:shd w:val="clear" w:color="auto" w:fill="d1eaf1" w:themeFill="accent5" w:themeFillTint="3f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 w:sz="4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000000" w:themeColor="text1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000000" w:themeColor="text1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000000" w:themeColor="text1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4f81bd" w:themeColor="accent1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4f81bd" w:themeColor="accent1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4f81bd" w:themeColor="accent1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c0504d" w:themeColor="accent2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c0504d" w:themeColor="accent2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c0504d" w:themeColor="accent2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9bbb59" w:themeColor="accent3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9bbb59" w:themeColor="accent3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9bbb59" w:themeColor="accent3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8064a2" w:themeColor="accent4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8064a2" w:themeColor="accent4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8064a2" w:themeColor="accent4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4bacc6" w:themeColor="accent5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4bacc6" w:themeColor="accent5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4bacc6" w:themeColor="accent5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 w:sz="4" w:space="0"/>
          <w:left w:val="nil" w:sz="4" w:space="0"/>
          <w:bottom w:val="single" w:color="f79646" w:themeColor="accent6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79646" w:themeColor="accent6" w:sz="8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tblPr/>
      <w:tcPr>
        <w:tcBorders>
          <w:top w:val="nil" w:sz="4" w:space="0"/>
          <w:left w:val="single" w:color="f79646" w:themeColor="accent6" w:sz="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 w:sz="4" w:space="0"/>
          <w:bottom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4" w:space="0"/>
        </w:tcBorders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fde" w:themeFill="accent1" w:themeFillTint="7f"/>
      </w:tcPr>
    </w:tblStylePr>
    <w:tblStylePr w:type="band1Horz">
      <w:tblPr/>
      <w:tcPr>
        <w:shd w:val="clear" w:color="auto" w:fill="a6bfde" w:themeFill="accent1" w:themeFillTint="7f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07a78" w:themeColor="accent2" w:themeTint="bf" w:sz="8" w:space="0"/>
        <w:left w:val="single" w:color="d07a78" w:themeColor="accent2" w:themeTint="bf" w:sz="8" w:space="0"/>
        <w:bottom w:val="single" w:color="d07a78" w:themeColor="accent2" w:themeTint="bf" w:sz="8" w:space="0"/>
        <w:right w:val="single" w:color="d07a78" w:themeColor="accent2" w:themeTint="bf" w:sz="8" w:space="0"/>
        <w:insideH w:val="single" w:color="d07a78" w:themeColor="accent2" w:themeTint="bf" w:sz="8" w:space="0"/>
        <w:insideV w:val="single" w:color="d07a78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4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07a78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6a5" w:themeFill="accent2" w:themeFillTint="7f"/>
      </w:tcPr>
    </w:tblStylePr>
    <w:tblStylePr w:type="band1Horz">
      <w:tblPr/>
      <w:tcPr>
        <w:shd w:val="clear" w:color="auto" w:fill="dfa6a5" w:themeFill="accent2" w:themeFillTint="7f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ab" w:themeFill="accent3" w:themeFillTint="7f"/>
      </w:tcPr>
    </w:tblStylePr>
    <w:tblStylePr w:type="band1Horz">
      <w:tblPr/>
      <w:tcPr>
        <w:shd w:val="clear" w:color="auto" w:fill="ccddab" w:themeFill="accent3" w:themeFillTint="7f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8bb9" w:themeColor="accent4" w:themeTint="bf" w:sz="8" w:space="0"/>
        <w:left w:val="single" w:color="a08bb9" w:themeColor="accent4" w:themeTint="bf" w:sz="8" w:space="0"/>
        <w:bottom w:val="single" w:color="a08bb9" w:themeColor="accent4" w:themeTint="bf" w:sz="8" w:space="0"/>
        <w:right w:val="single" w:color="a08bb9" w:themeColor="accent4" w:themeTint="bf" w:sz="8" w:space="0"/>
        <w:insideH w:val="single" w:color="a08bb9" w:themeColor="accent4" w:themeTint="bf" w:sz="8" w:space="0"/>
        <w:insideV w:val="single" w:color="a08b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08b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1" w:themeFill="accent4" w:themeFillTint="7f"/>
      </w:tcPr>
    </w:tblStylePr>
    <w:tblStylePr w:type="band1Horz">
      <w:tblPr/>
      <w:tcPr>
        <w:shd w:val="clear" w:color="auto" w:fill="bfb1d1" w:themeFill="accent4" w:themeFillTint="7f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6c0d4" w:themeColor="accent5" w:themeTint="bf" w:sz="8" w:space="0"/>
        <w:left w:val="single" w:color="76c0d4" w:themeColor="accent5" w:themeTint="bf" w:sz="8" w:space="0"/>
        <w:bottom w:val="single" w:color="76c0d4" w:themeColor="accent5" w:themeTint="bf" w:sz="8" w:space="0"/>
        <w:right w:val="single" w:color="76c0d4" w:themeColor="accent5" w:themeTint="bf" w:sz="8" w:space="0"/>
        <w:insideH w:val="single" w:color="76c0d4" w:themeColor="accent5" w:themeTint="bf" w:sz="8" w:space="0"/>
        <w:insideV w:val="single" w:color="76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6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5e2" w:themeFill="accent5" w:themeFillTint="7f"/>
      </w:tcPr>
    </w:tblStylePr>
    <w:tblStylePr w:type="band1Horz">
      <w:tblPr/>
      <w:tcPr>
        <w:shd w:val="clear" w:color="auto" w:fill="a4d5e2" w:themeFill="accent5" w:themeFillTint="7f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3" w:themeColor="accent6" w:themeTint="bf" w:sz="8" w:space="0"/>
        <w:left w:val="single" w:color="f9b073" w:themeColor="accent6" w:themeTint="bf" w:sz="8" w:space="0"/>
        <w:bottom w:val="single" w:color="f9b073" w:themeColor="accent6" w:themeTint="bf" w:sz="8" w:space="0"/>
        <w:right w:val="single" w:color="f9b073" w:themeColor="accent6" w:themeTint="bf" w:sz="8" w:space="0"/>
        <w:insideH w:val="single" w:color="f9b073" w:themeColor="accent6" w:themeTint="bf" w:sz="8" w:space="0"/>
        <w:insideV w:val="single" w:color="f9b073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3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1" w:themeFill="accent6" w:themeFillTint="7f"/>
      </w:tcPr>
    </w:tblStylePr>
    <w:tblStylePr w:type="band1Horz">
      <w:tblPr/>
      <w:tcPr>
        <w:shd w:val="clear" w:color="auto" w:fill="fbcaa1" w:themeFill="accent6" w:themeFillTint="7f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6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6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4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2dbda" w:themeFill="accent2" w:themeFillTint="33"/>
      </w:tcPr>
    </w:tblStylePr>
    <w:tblStylePr w:type="band1Vert">
      <w:tblPr/>
      <w:tcPr>
        <w:shd w:val="clear" w:color="auto" w:fill="dfa6a5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6a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cddab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cdd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1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beef3" w:themeFill="accent5" w:themeFillTint="33"/>
      </w:tcPr>
    </w:tblStylePr>
    <w:tblStylePr w:type="band1Vert">
      <w:tblPr/>
      <w:tcPr>
        <w:shd w:val="clear" w:color="auto" w:fill="a4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4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b w:val="off"/>
        <w:bCs w:val="off"/>
        <w:color w:val="000000" w:themeColor="text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1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0ef" w:themeFill="accent1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a6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bfde" w:themeFill="accent1" w:themeFillTint="7f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4d3" w:themeFill="accent2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dfa6a5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6a5" w:themeFill="accent2" w:themeFillTint="7f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6" w:themeFill="accent3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ccddab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cddab" w:themeFill="accent3" w:themeFillTint="7f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bfb1d1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1" w:themeFill="accent4" w:themeFillTint="7f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eaf1" w:themeFill="accent5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a4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4d5e2" w:themeFill="accent5" w:themeFillTint="7f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off"/>
        <w:iCs w:val="off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off"/>
        <w:iCs w:val="off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lastCol">
      <w:rPr>
        <w:b/>
        <w:bCs/>
        <w:i w:val="off"/>
        <w:iCs w:val="off"/>
        <w:color w:val="ffffff" w:themeColor="background1"/>
      </w:rPr>
      <w:tblPr/>
      <w:tcPr>
        <w:tcBorders>
          <w:top w:val="nil" w:sz="4" w:space="0"/>
          <w:left w:val="single" w:color="ffffff" w:themeColor="background1" w:sz="2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 w:sz="4" w:space="0"/>
          <w:insideV w:val="nil" w:sz="4" w:space="0"/>
        </w:tcBorders>
        <w:shd w:val="clear" w:color="auto" w:fill="fbca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1" w:themeFill="accent6" w:themeFillTint="7f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376091" w:themeFill="accent1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76091" w:themeFill="accent1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76091" w:themeFill="accent1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76091" w:themeFill="accent1" w:themeFillShade="bf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622422" w:themeFill="accent2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75923c" w:themeFill="accent3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75923c" w:themeFill="accent3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75923c" w:themeFill="accent3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75923c" w:themeFill="accent3" w:themeFillShade="bf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60497b" w:themeFill="accent4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60497b" w:themeFill="accent4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60497b" w:themeFill="accent4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60497b" w:themeFill="accent4" w:themeFillShade="bf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205766" w:themeFill="accent5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318399" w:themeFill="accent5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18399" w:themeFill="accent5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18399" w:themeFill="accent5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318399" w:themeFill="accent5" w:themeFillShade="bf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fffff" w:themeColor="background1" w:sz="18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964706" w:themeFill="accent6" w:themeFillShade="7f"/>
      </w:tcPr>
    </w:tblStylePr>
    <w:tblStylePr w:type="firstCol">
      <w:tblPr/>
      <w:tcPr>
        <w:tcBorders>
          <w:top w:val="nil" w:sz="4" w:space="0"/>
          <w:left w:val="nil" w:sz="4" w:space="0"/>
          <w:bottom w:val="nil" w:sz="4" w:space="0"/>
          <w:right w:val="single" w:color="ffffff" w:themeColor="background1" w:sz="18" w:space="0"/>
          <w:insideH w:val="nil" w:sz="4" w:space="0"/>
          <w:insideV w:val="nil" w:sz="4" w:space="0"/>
        </w:tcBorders>
        <w:shd w:val="clear" w:color="auto" w:fill="e26c0a" w:themeFill="accent6" w:themeFillShade="bf"/>
      </w:tcPr>
    </w:tblStylePr>
    <w:tblStylePr w:type="lastCol">
      <w:tblPr/>
      <w:tcPr>
        <w:tcBorders>
          <w:top w:val="nil" w:sz="4" w:space="0"/>
          <w:left w:val="single" w:color="ffffff" w:themeColor="background1" w:sz="18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26c0a" w:themeFill="accent6" w:themeFillShade="bf"/>
      </w:tc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26c0a" w:themeFill="accent6" w:themeFillShade="bf"/>
      </w:tcPr>
    </w:tblStylePr>
    <w:tblStylePr w:type="band1Horz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26c0a" w:themeFill="accent6" w:themeFillShade="bf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c0504d" w:themeColor="accent2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000000" w:themeColor="text1" w:themeShade="99" w:sz="4" w:space="0"/>
          <w:insideV w:val="nil" w:sz="4" w:space="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3f8" w:themeFill="accent1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c0504d" w:themeColor="accent2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d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2c4d74" w:themeColor="accent1" w:themeShade="99" w:sz="4" w:space="0"/>
          <w:insideV w:val="nil" w:sz="4" w:space="0"/>
        </w:tcBorders>
        <w:shd w:val="clear" w:color="auto" w:fill="2c4d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2c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6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ded" w:themeFill="accent2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c0504d" w:themeColor="accent2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6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762c2a" w:themeColor="accent2" w:themeShade="99" w:sz="4" w:space="0"/>
          <w:insideV w:val="nil" w:sz="4" w:space="0"/>
        </w:tcBorders>
        <w:shd w:val="clear" w:color="auto" w:fill="76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76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6a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8064a2" w:themeColor="accent4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d74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5d7430" w:themeColor="accent3" w:themeShade="99" w:sz="4" w:space="0"/>
          <w:insideV w:val="nil" w:sz="4" w:space="0"/>
        </w:tcBorders>
        <w:shd w:val="clear" w:color="auto" w:fill="5d74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5d7430" w:themeFill="accent3" w:themeFillShade="99"/>
      </w:tcPr>
    </w:tblStylePr>
    <w:tblStylePr w:type="band1Vert">
      <w:tblPr/>
      <w:tcPr>
        <w:shd w:val="clear" w:color="auto" w:fill="d7e4bc" w:themeFill="accent3" w:themeFillTint="66"/>
      </w:tcPr>
    </w:tblStylePr>
    <w:tblStylePr w:type="band1Horz">
      <w:tblPr/>
      <w:tcPr>
        <w:shd w:val="clear" w:color="auto" w:fill="ccddab" w:themeFill="accent3" w:themeFillTint="7f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9bbb59" w:themeColor="accent3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4c3a62" w:themeColor="accent4" w:themeShade="99" w:sz="4" w:space="0"/>
          <w:insideV w:val="nil" w:sz="4" w:space="0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a" w:themeFill="accent4" w:themeFillTint="66"/>
      </w:tcPr>
    </w:tblStylePr>
    <w:tblStylePr w:type="band1Horz">
      <w:tblPr/>
      <w:tcPr>
        <w:shd w:val="clear" w:color="auto" w:fill="bfb1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f79646" w:themeColor="accent6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9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27697b" w:themeColor="accent5" w:themeShade="99" w:sz="4" w:space="0"/>
          <w:insideV w:val="nil" w:sz="4" w:space="0"/>
        </w:tcBorders>
        <w:shd w:val="clear" w:color="auto" w:fill="2769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27697b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4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 w:sz="4" w:space="0"/>
          <w:left w:val="nil" w:sz="4" w:space="0"/>
          <w:bottom w:val="single" w:color="4bacc6" w:themeColor="accent5" w:sz="2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4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b45608" w:themeColor="accent6" w:themeShade="99" w:sz="4" w:space="0"/>
          <w:insideV w:val="nil" w:sz="4" w:space="0"/>
        </w:tcBorders>
        <w:shd w:val="clear" w:color="auto" w:fill="b4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b45608" w:themeFill="accent6" w:themeFillShade="99"/>
      </w:tcPr>
    </w:tblStylePr>
    <w:tblStylePr w:type="band1Vert">
      <w:tblPr/>
      <w:tcPr>
        <w:shd w:val="clear" w:color="auto" w:fill="fcd5b4" w:themeFill="accent6" w:themeFillTint="66"/>
      </w:tcPr>
    </w:tblStylePr>
    <w:tblStylePr w:type="band1Horz">
      <w:tblPr/>
      <w:tcPr>
        <w:shd w:val="clear" w:color="auto" w:fill="fbcaa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3e0ef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fd4d3" w:themeFill="accent2" w:themeFillTint="3f"/>
      </w:tcPr>
    </w:tblStylePr>
    <w:tblStylePr w:type="band1Horz">
      <w:tblPr/>
      <w:tcPr>
        <w:shd w:val="clear" w:color="auto" w:fill="f2dbda" w:themeFill="accent2" w:themeFillTint="33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e6eed6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d9c40" w:themeFill="accent3" w:themeFillShade="cc"/>
      </w:tcPr>
    </w:tblStylePr>
    <w:tblStylePr w:type="lastRow">
      <w:rPr>
        <w:b/>
        <w:bCs/>
        <w:color w:val="7d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1Horz">
      <w:tblPr/>
      <w:tcPr>
        <w:shd w:val="clear" w:color="auto" w:fill="dbeef3" w:themeFill="accent5" w:themeFillTint="33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ca4" w:themeFill="accent5" w:themeFillShade="cc"/>
      </w:tcPr>
    </w:tblStylePr>
    <w:tblStylePr w:type="lastRow">
      <w:rPr>
        <w:b/>
        <w:bCs/>
        <w:color w:val="348ca4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60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6091" w:themeFill="accent1" w:themeFillShade="bf"/>
      </w:tcPr>
    </w:tblStylePr>
    <w:tblStylePr w:type="band1Vert">
      <w:tblPr/>
      <w:tcPr>
        <w:shd w:val="clear" w:color="auto" w:fill="a6bfde" w:themeFill="accent1" w:themeFillTint="7f"/>
      </w:tcPr>
    </w:tblStylePr>
    <w:tblStylePr w:type="band1Horz">
      <w:tblPr/>
      <w:tcPr>
        <w:shd w:val="clear" w:color="auto" w:fill="a6bfde" w:themeFill="accent1" w:themeFillTint="7f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a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6a5" w:themeFill="accent2" w:themeFillTint="7f"/>
      </w:tcPr>
    </w:tblStylePr>
    <w:tblStylePr w:type="band1Horz">
      <w:tblPr/>
      <w:tcPr>
        <w:shd w:val="clear" w:color="auto" w:fill="dfa6a5" w:themeFill="accent2" w:themeFillTint="7f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7e4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4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5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5923c" w:themeFill="accent3" w:themeFillShade="bf"/>
      </w:tcPr>
    </w:tblStylePr>
    <w:tblStylePr w:type="band1Vert">
      <w:tblPr/>
      <w:tcPr>
        <w:shd w:val="clear" w:color="auto" w:fill="ccddab" w:themeFill="accent3" w:themeFillTint="7f"/>
      </w:tcPr>
    </w:tblStylePr>
    <w:tblStylePr w:type="band1Horz">
      <w:tblPr/>
      <w:tcPr>
        <w:shd w:val="clear" w:color="auto" w:fill="ccddab" w:themeFill="accent3" w:themeFillTint="7f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0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049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0497b" w:themeFill="accent4" w:themeFillShade="bf"/>
      </w:tcPr>
    </w:tblStylePr>
    <w:tblStylePr w:type="band1Vert">
      <w:tblPr/>
      <w:tcPr>
        <w:shd w:val="clear" w:color="auto" w:fill="bfb1d1" w:themeFill="accent4" w:themeFillTint="7f"/>
      </w:tcPr>
    </w:tblStylePr>
    <w:tblStylePr w:type="band1Horz">
      <w:tblPr/>
      <w:tcPr>
        <w:shd w:val="clear" w:color="auto" w:fill="bfb1d1" w:themeFill="accent4" w:themeFillTint="7f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39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399" w:themeFill="accent5" w:themeFillShade="bf"/>
      </w:tcPr>
    </w:tblStylePr>
    <w:tblStylePr w:type="band1Vert">
      <w:tblPr/>
      <w:tcPr>
        <w:shd w:val="clear" w:color="auto" w:fill="a4d5e2" w:themeFill="accent5" w:themeFillTint="7f"/>
      </w:tcPr>
    </w:tblStylePr>
    <w:tblStylePr w:type="band1Horz">
      <w:tblPr/>
      <w:tcPr>
        <w:shd w:val="clear" w:color="auto" w:fill="a4d5e2" w:themeFill="accent5" w:themeFillTint="7f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cd5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5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2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26c0a" w:themeFill="accent6" w:themeFillShade="bf"/>
      </w:tcPr>
    </w:tblStylePr>
    <w:tblStylePr w:type="band1Vert">
      <w:tblPr/>
      <w:tcPr>
        <w:shd w:val="clear" w:color="auto" w:fill="fbcaa1" w:themeFill="accent6" w:themeFillTint="7f"/>
      </w:tcPr>
    </w:tblStylePr>
    <w:tblStylePr w:type="band1Horz">
      <w:tblPr/>
      <w:tcPr>
        <w:shd w:val="clear" w:color="auto" w:fill="fbcaa1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4" Type="http://schemas.microsoft.com/office/2007/relationships/stylesWithEffects" Target="stylesWithEffects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generated by python-docx</dc:description>
  <dc:creator>python-docx</dc:creator>
  <cp:lastModifiedBy>Dagmar Černohorská</cp:lastModifiedBy>
</cp:coreProperties>
</file>