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Nabízím zde svoje vypracované otázky ze ZSV (pečlivě i s pěkným formátováním).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20 dokumentů </w:t>
      </w:r>
      <w:r w:rsidDel="00000000" w:rsidR="00000000" w:rsidRPr="00000000">
        <w:rPr>
          <w:rtl w:val="0"/>
        </w:rPr>
        <w:t xml:space="preserve">(Průměrně 7-10 stránek na dokument)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Stát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- Pojem státu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- Historie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- Společenská smlouva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- Funkce státu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- Členění států, režimy (heywood)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- Dělba moci, ústava (děleni), Legislativní proces ČR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Demokracie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- Pojem demokracie, Vlastnosti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- Dělení demokracií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- Dělba moci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- Terminologie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- Volby a volební systémy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- Politické strány, Hnutí, Zájmové skupiny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- Totalitarismus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Právo 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- Právo psané x nepsané, právo objektivní x subjektivní, právo x morálka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-  základní právní pojmy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- Právní systém, Právní řád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- Právní normy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- Ustavní právo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- Trestní právo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 Právo II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- občánské právo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- Rodinné právo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- Pracovní právo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- Dědické právo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5. Ekonomie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- předmět a členění ekonomie, základní ekonomické pojmy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- trh a jeho zákonitosti, předmět makroekonomie, základní makroekonomické ukazatele,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- mezinárodní ekonomické organizace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6. Náboženství 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- Náboženství jako fenomén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- Judaismus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- Křesťanství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- Islám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7. Náboženství II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- Západní X Východní náboženství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- Hinduismus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- Buddhismus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- Taoismus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8. Politické ideologie 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- pojmy „politika“, „politická ideologie“ a „politická doktrína“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- politické spektrum, základní charakteristika levice, středu, pravice,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- liberalismus, konzervatismus, socialismus, komunismus (ve vztahu k socialismu)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- nacionalismus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9. Politické ideologie II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- fašismus a nacismus, komunismus (ve vztahu k totalitním ideologiím),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- anarchismus, feminismus, environmentalismus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10. Psychologie I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- pojem a předmět psychologie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- psychické jevy, determinace psychických jevů, vnější projevy psychických jevů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- metody psychologického výzkumu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- členění psychologických věd, dějiny psychologie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11. Psychologie II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- vnímání, představy, paměť, myšlení, cítění, vědomí, učení,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- pojem osobnosti, povahové a motivační vlastnosti osobnosti, schopnosti,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12. Psychologie III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vývoj lidské psychiky, možnosti jeho členění, 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prenatální období, kojenecké a batolecí období, předškolní a mladší školní věk, pubescence a adolescence, dospělost a stáří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13. Psychologie IV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předmět sociální psychologie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sociální skupiny a jejich charakteristiky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sociální vnímání, konflikt a spolupráce,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 kolektivní a davové chování, altruismus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14. Sociologie I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Sociologie jako věda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- Sociologický výzkum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 Kultura a společnost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multikulturalismus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15. Sociologie II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rodina a manželství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 moderní organizace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 vzdělávací instituce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masová média a populární kultura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16. Sociologie III.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- společenské normy a deviace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stratifikace a třídní struktura společnosti,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- sociální jednání (komunikace a její prostředky, sociální role)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17. Filosofie I.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- pojem filosofie, vztah filosofie k mýtu, náboženství a vědě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počátky dějin filosofie a členění dějin filosofie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filosofické koncepce člověka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18. Filosofie II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etika a morálka, základní témata,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vybraná témata praktické etiky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19. Filosofie III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politická filosofie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filosofie dějin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filosofie náboženství,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estetika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20. Filosofie IV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- přístupy ke skutečnosti, pojetí skutečnosti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- teorie poznání a teorie pravdy, jazyk a teorie jazyka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- věda a filosofie vědy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sz w:val="102"/>
          <w:szCs w:val="102"/>
        </w:rPr>
      </w:pPr>
      <w:r w:rsidDel="00000000" w:rsidR="00000000" w:rsidRPr="00000000">
        <w:rPr>
          <w:sz w:val="102"/>
          <w:szCs w:val="102"/>
          <w:rtl w:val="0"/>
        </w:rPr>
        <w:t xml:space="preserve">ZSV</w:t>
      </w:r>
    </w:p>
    <w:p w:rsidR="00000000" w:rsidDel="00000000" w:rsidP="00000000" w:rsidRDefault="00000000" w:rsidRPr="00000000" w14:paraId="00000085">
      <w:pPr>
        <w:jc w:val="center"/>
        <w:rPr>
          <w:sz w:val="102"/>
          <w:szCs w:val="102"/>
        </w:rPr>
      </w:pPr>
      <w:r w:rsidDel="00000000" w:rsidR="00000000" w:rsidRPr="00000000">
        <w:rPr>
          <w:sz w:val="102"/>
          <w:szCs w:val="102"/>
          <w:rtl w:val="0"/>
        </w:rPr>
        <w:t xml:space="preserve">OTÁZKY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