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A217" w14:textId="3EDD36D2" w:rsidR="005F0CE1" w:rsidRPr="004B160D" w:rsidRDefault="005F0CE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b/>
          <w:bCs/>
          <w:color w:val="000000"/>
          <w:sz w:val="32"/>
          <w:szCs w:val="32"/>
        </w:rPr>
      </w:pPr>
      <w:r w:rsidRPr="004B160D">
        <w:rPr>
          <w:rFonts w:ascii="Montserrat" w:hAnsi="Montserrat"/>
          <w:b/>
          <w:bCs/>
          <w:color w:val="000000"/>
          <w:sz w:val="32"/>
          <w:szCs w:val="32"/>
        </w:rPr>
        <w:t>Detoxikace organismu</w:t>
      </w:r>
    </w:p>
    <w:p w14:paraId="032D2773" w14:textId="77777777" w:rsidR="005F0CE1" w:rsidRPr="004B160D" w:rsidRDefault="005F0CE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000000"/>
          <w:sz w:val="23"/>
          <w:szCs w:val="23"/>
        </w:rPr>
      </w:pPr>
    </w:p>
    <w:p w14:paraId="561EC539" w14:textId="339EBE3E" w:rsidR="005F0CE1" w:rsidRPr="004B160D" w:rsidRDefault="005F0CE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b/>
          <w:bCs/>
          <w:color w:val="000000"/>
          <w:sz w:val="28"/>
          <w:szCs w:val="28"/>
        </w:rPr>
      </w:pPr>
      <w:r w:rsidRPr="004B160D">
        <w:rPr>
          <w:rFonts w:ascii="Montserrat" w:hAnsi="Montserrat"/>
          <w:b/>
          <w:bCs/>
          <w:color w:val="000000"/>
          <w:sz w:val="28"/>
          <w:szCs w:val="28"/>
        </w:rPr>
        <w:t>Co to vlastně detox je?</w:t>
      </w:r>
    </w:p>
    <w:p w14:paraId="208CA832" w14:textId="77777777" w:rsidR="00F54151" w:rsidRPr="004B160D" w:rsidRDefault="00F5415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000000"/>
          <w:sz w:val="23"/>
          <w:szCs w:val="23"/>
        </w:rPr>
      </w:pPr>
    </w:p>
    <w:p w14:paraId="01C6B81A" w14:textId="77777777" w:rsidR="004B160D" w:rsidRDefault="00F5415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000000"/>
          <w:sz w:val="23"/>
          <w:szCs w:val="23"/>
        </w:rPr>
      </w:pPr>
      <w:r w:rsidRPr="004B160D">
        <w:rPr>
          <w:rFonts w:ascii="Montserrat" w:hAnsi="Montserrat"/>
          <w:color w:val="000000"/>
          <w:sz w:val="23"/>
          <w:szCs w:val="23"/>
        </w:rPr>
        <w:t>Detox často skloňujeme v souvislosti s hubnutím a různými dietami a celkově se jedná možná o trochu kontroverzní téma. Má své příznivce i odpůrce. Detox neboli detoxikace je proces odstraňování toxinů z těla a zlepšuje celkové zdraví. Zdravý jedinec má přirozené mechanismy pro detoxikaci těla – játra, ledviny, lymfatický systém. Je ale celá řada prostředků, kter</w:t>
      </w:r>
      <w:r w:rsidR="004B160D">
        <w:rPr>
          <w:rFonts w:ascii="Montserrat" w:hAnsi="Montserrat"/>
          <w:color w:val="000000"/>
          <w:sz w:val="23"/>
          <w:szCs w:val="23"/>
        </w:rPr>
        <w:t xml:space="preserve">é </w:t>
      </w:r>
      <w:r w:rsidRPr="004B160D">
        <w:rPr>
          <w:rFonts w:ascii="Montserrat" w:hAnsi="Montserrat"/>
          <w:color w:val="000000"/>
          <w:sz w:val="23"/>
          <w:szCs w:val="23"/>
        </w:rPr>
        <w:t>při odstraňování škodlivin z těla můž</w:t>
      </w:r>
      <w:r w:rsidR="004B160D">
        <w:rPr>
          <w:rFonts w:ascii="Montserrat" w:hAnsi="Montserrat"/>
          <w:color w:val="000000"/>
          <w:sz w:val="23"/>
          <w:szCs w:val="23"/>
        </w:rPr>
        <w:t>ou</w:t>
      </w:r>
      <w:r w:rsidRPr="004B160D">
        <w:rPr>
          <w:rFonts w:ascii="Montserrat" w:hAnsi="Montserrat"/>
          <w:color w:val="000000"/>
          <w:sz w:val="23"/>
          <w:szCs w:val="23"/>
        </w:rPr>
        <w:t xml:space="preserve"> být velmi</w:t>
      </w:r>
      <w:r w:rsidR="004B160D">
        <w:rPr>
          <w:rFonts w:ascii="Montserrat" w:hAnsi="Montserrat"/>
          <w:color w:val="000000"/>
          <w:sz w:val="23"/>
          <w:szCs w:val="23"/>
        </w:rPr>
        <w:t xml:space="preserve"> </w:t>
      </w:r>
      <w:r w:rsidRPr="004B160D">
        <w:rPr>
          <w:rFonts w:ascii="Montserrat" w:hAnsi="Montserrat"/>
          <w:color w:val="000000"/>
          <w:sz w:val="23"/>
          <w:szCs w:val="23"/>
        </w:rPr>
        <w:t>nápomocn</w:t>
      </w:r>
      <w:r w:rsidR="004B160D">
        <w:rPr>
          <w:rFonts w:ascii="Montserrat" w:hAnsi="Montserrat"/>
          <w:color w:val="000000"/>
          <w:sz w:val="23"/>
          <w:szCs w:val="23"/>
        </w:rPr>
        <w:t>é.</w:t>
      </w:r>
    </w:p>
    <w:p w14:paraId="4AE2112F" w14:textId="77777777" w:rsidR="004B160D" w:rsidRDefault="004B160D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color w:val="000000"/>
          <w:sz w:val="23"/>
          <w:szCs w:val="23"/>
        </w:rPr>
      </w:pPr>
    </w:p>
    <w:p w14:paraId="60B4DCC5" w14:textId="3F91792A" w:rsidR="00F54151" w:rsidRPr="004B160D" w:rsidRDefault="00F54151" w:rsidP="004B160D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Montserrat" w:hAnsi="Montserrat"/>
          <w:b/>
          <w:bCs/>
          <w:sz w:val="28"/>
          <w:szCs w:val="28"/>
        </w:rPr>
      </w:pPr>
      <w:r w:rsidRPr="004B160D">
        <w:rPr>
          <w:rFonts w:ascii="Montserrat" w:hAnsi="Montserrat"/>
          <w:b/>
          <w:bCs/>
          <w:sz w:val="28"/>
          <w:szCs w:val="28"/>
        </w:rPr>
        <w:t>Kdy je čas na detoxikaci organismu?</w:t>
      </w:r>
    </w:p>
    <w:p w14:paraId="527CDC05" w14:textId="1A68EC29" w:rsidR="00F97C51" w:rsidRPr="004B160D" w:rsidRDefault="00F54151" w:rsidP="004B160D">
      <w:pPr>
        <w:pStyle w:val="Odstavecseseznamem"/>
        <w:numPr>
          <w:ilvl w:val="0"/>
          <w:numId w:val="4"/>
        </w:num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Pro detox se rozhodujeme, pokud se dlouhodobě necítíme dobře. Trápí nás například nedostatek energie, jsme často unavení, bez nálady, trpíme na bolesti hlavy, máme špatné zažívání. Důvodem k detoxikaci je často i pokožka náchylná na nejrůznější vyrážky nebo ekzémy. </w:t>
      </w:r>
    </w:p>
    <w:p w14:paraId="6B2A175B" w14:textId="32898B47" w:rsidR="00F54151" w:rsidRPr="004B160D" w:rsidRDefault="00F54151" w:rsidP="004B160D">
      <w:pPr>
        <w:pStyle w:val="Odstavecseseznamem"/>
        <w:numPr>
          <w:ilvl w:val="0"/>
          <w:numId w:val="4"/>
        </w:num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Dalším důvodem může být náročnější období, které nás čeká </w:t>
      </w:r>
      <w:r w:rsidR="000B662C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ab/>
        <w:t xml:space="preserve">       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a chceme na něj naše tělo připravit. Může jít o očekávaný stres v zaměstnání, nejrůznější zkoušky, sportovní závody.</w:t>
      </w:r>
    </w:p>
    <w:p w14:paraId="1908DB37" w14:textId="7A9AE4B4" w:rsidR="00F54151" w:rsidRPr="004B160D" w:rsidRDefault="00F54151" w:rsidP="004B160D">
      <w:pPr>
        <w:pStyle w:val="Odstavecseseznamem"/>
        <w:numPr>
          <w:ilvl w:val="0"/>
          <w:numId w:val="4"/>
        </w:num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Detox je vhodné zařadit i při pocitu </w:t>
      </w:r>
      <w:r w:rsidR="00076A98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nachlazení, kdy chceme nastartovat přirozené léčebné procesy a zmírnit tak případné projevy nemoci.</w:t>
      </w:r>
    </w:p>
    <w:p w14:paraId="66C91BC9" w14:textId="77777777" w:rsidR="00F54151" w:rsidRPr="004B160D" w:rsidRDefault="00F54151" w:rsidP="004B160D">
      <w:pPr>
        <w:pStyle w:val="Odstavecseseznamem"/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1260842F" w14:textId="77777777" w:rsidR="00076A98" w:rsidRPr="00CF518A" w:rsidRDefault="00076A98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b/>
          <w:bCs/>
          <w:color w:val="212720"/>
          <w:spacing w:val="24"/>
          <w:kern w:val="0"/>
          <w:sz w:val="28"/>
          <w:szCs w:val="28"/>
          <w:lang w:eastAsia="cs-CZ"/>
          <w14:ligatures w14:val="none"/>
        </w:rPr>
      </w:pPr>
      <w:r w:rsidRPr="00CF518A">
        <w:rPr>
          <w:rFonts w:ascii="Montserrat" w:eastAsia="Times New Roman" w:hAnsi="Montserrat" w:cs="Arial"/>
          <w:b/>
          <w:bCs/>
          <w:color w:val="212720"/>
          <w:spacing w:val="24"/>
          <w:kern w:val="0"/>
          <w:sz w:val="28"/>
          <w:szCs w:val="28"/>
          <w:lang w:eastAsia="cs-CZ"/>
          <w14:ligatures w14:val="none"/>
        </w:rPr>
        <w:t>Kdy začít a jak má být detox dlouhý?</w:t>
      </w:r>
    </w:p>
    <w:p w14:paraId="2EEAD67E" w14:textId="438044BC" w:rsidR="001A4A41" w:rsidRPr="004B160D" w:rsidRDefault="00076A98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24"/>
          <w:kern w:val="0"/>
          <w:sz w:val="23"/>
          <w:szCs w:val="23"/>
          <w:lang w:eastAsia="cs-CZ"/>
          <w14:ligatures w14:val="none"/>
        </w:rPr>
        <w:t xml:space="preserve">Pokud s detoxikacemi začínáme a neprovádíme je pravidelně, je lepší volit kratší a méně razantní formy. </w:t>
      </w:r>
      <w:r w:rsidR="00F97C51" w:rsidRPr="00F97C51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 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Pokud zvolíme náročnější detox, bude to pro náš organismus velká zátěž a detox se tak může stát velmi nepříjemnou záležitostí a výsledný efekt by nám nepřinesl. </w:t>
      </w:r>
      <w:r w:rsidR="00B5220E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Postupně se propracujete i k delším kůrám. </w:t>
      </w:r>
      <w:r w:rsidR="001A4A41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V zimě je vhodné zařadit vyživující detoxikační kůry a v období jara či léta volíme spíše lehké očistné kůry nebo půsty plné ovoce a čerstvé zeleniny. </w:t>
      </w:r>
    </w:p>
    <w:p w14:paraId="2BAF8345" w14:textId="34DF0A5C" w:rsidR="00F97C51" w:rsidRPr="004B160D" w:rsidRDefault="001A4A41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S detoxem z</w:t>
      </w:r>
      <w:r w:rsidR="00076A98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ačínáme jedině tehdy, pokud jsme na něj skutečně připraveni a máme všechny potřebné informace. Není nejlepší naordinovat si očistu v době, kdy řešíme závažnější životní situace. Být co nejvíce v klidu a v pohodě je zkrátka žádoucí. Naordinujte si 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volno, choďte na procházky a věnujte se věcem, co máte rádi.</w:t>
      </w:r>
    </w:p>
    <w:p w14:paraId="28E0CEF8" w14:textId="5C154C7E" w:rsidR="00F97C51" w:rsidRPr="004B160D" w:rsidRDefault="001A4A41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lastRenderedPageBreak/>
        <w:t>Je také důležité znát svůj zdravotní stav. Pokud řešíte vážnější zdravotní problémy, je lepší vše konzultovat s</w:t>
      </w:r>
      <w:r w:rsidR="00B5220E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 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odborníke</w:t>
      </w:r>
      <w:r w:rsidR="00B5220E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m.</w:t>
      </w:r>
    </w:p>
    <w:p w14:paraId="658F9037" w14:textId="77777777" w:rsidR="00B5220E" w:rsidRPr="00F97C51" w:rsidRDefault="00B5220E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8"/>
          <w:szCs w:val="28"/>
          <w:lang w:eastAsia="cs-CZ"/>
          <w14:ligatures w14:val="none"/>
        </w:rPr>
      </w:pPr>
    </w:p>
    <w:p w14:paraId="5370C52D" w14:textId="6BFCEEBC" w:rsidR="00F97C51" w:rsidRPr="004B160D" w:rsidRDefault="00F97C51" w:rsidP="004B160D">
      <w:pPr>
        <w:shd w:val="clear" w:color="auto" w:fill="FFFFFF"/>
        <w:spacing w:after="360" w:line="276" w:lineRule="auto"/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8"/>
          <w:szCs w:val="28"/>
          <w:lang w:eastAsia="cs-CZ"/>
          <w14:ligatures w14:val="none"/>
        </w:rPr>
      </w:pPr>
      <w:r w:rsidRPr="00F97C51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8"/>
          <w:szCs w:val="28"/>
          <w:lang w:eastAsia="cs-CZ"/>
          <w14:ligatures w14:val="none"/>
        </w:rPr>
        <w:t> </w:t>
      </w:r>
      <w:r w:rsidR="00B5220E" w:rsidRPr="004B160D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8"/>
          <w:szCs w:val="28"/>
          <w:lang w:eastAsia="cs-CZ"/>
          <w14:ligatures w14:val="none"/>
        </w:rPr>
        <w:t>Tipy pro detoxikaci</w:t>
      </w:r>
    </w:p>
    <w:p w14:paraId="27BF95BD" w14:textId="3F0CB929" w:rsidR="00B5220E" w:rsidRDefault="00B5220E" w:rsidP="004B160D">
      <w:pPr>
        <w:pStyle w:val="Odstavecseseznamem"/>
        <w:numPr>
          <w:ilvl w:val="0"/>
          <w:numId w:val="6"/>
        </w:numPr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232C86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>Ranní rituál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– studená sprcha a meditace, která může v začátcích trvat i jen několik minut. </w:t>
      </w:r>
    </w:p>
    <w:p w14:paraId="44DE6137" w14:textId="77777777" w:rsidR="004B160D" w:rsidRPr="004B160D" w:rsidRDefault="004B160D" w:rsidP="004B160D">
      <w:pPr>
        <w:pStyle w:val="Odstavecseseznamem"/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32544F84" w14:textId="11A5B224" w:rsidR="004B160D" w:rsidRDefault="00B5220E" w:rsidP="004B160D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232C86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>Omezení chemických produktů v domácnosti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– vše, co doma používáme, má vliv na naši pokožku, vlasy a celý organismus. Je vhodné nahradit chemii přírodní variantou, která je šetrnější nejen k nám, ale i k životnímu prostředí</w:t>
      </w:r>
      <w:r w:rsid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.</w:t>
      </w:r>
    </w:p>
    <w:p w14:paraId="2D59DAFD" w14:textId="77777777" w:rsidR="004B160D" w:rsidRPr="004B160D" w:rsidRDefault="004B160D" w:rsidP="004B160D">
      <w:pPr>
        <w:pStyle w:val="Odstavecseseznamem"/>
        <w:spacing w:after="0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21008E25" w14:textId="77777777" w:rsidR="004B160D" w:rsidRPr="004B160D" w:rsidRDefault="004B160D" w:rsidP="004B160D">
      <w:pPr>
        <w:pStyle w:val="Odstavecseseznamem"/>
        <w:shd w:val="clear" w:color="auto" w:fill="FFFFFF"/>
        <w:spacing w:after="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640E6D1A" w14:textId="1F7B2C45" w:rsidR="00F97C51" w:rsidRDefault="00B5220E" w:rsidP="004B160D">
      <w:pPr>
        <w:pStyle w:val="Odstavecseseznamem"/>
        <w:numPr>
          <w:ilvl w:val="0"/>
          <w:numId w:val="6"/>
        </w:numPr>
        <w:shd w:val="clear" w:color="auto" w:fill="FFFFFF"/>
        <w:spacing w:after="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232C86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>Odlehčení jídelníčku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</w:t>
      </w:r>
      <w:r w:rsidR="004B160D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–</w:t>
      </w:r>
      <w:r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</w:t>
      </w:r>
      <w:r w:rsidR="004B160D" w:rsidRPr="004B160D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dostatek čerstvé zeleniny a ovoce, omezení sladkého, dbejte o svůj pitný režim a dodávejte tělu vlákninu. Zamyslete se i nad tím, kde a z jakých zdrojů potraviny nakupujete a kolik průmyslově zpracovaných potravin přijímáte. </w:t>
      </w:r>
    </w:p>
    <w:p w14:paraId="74F619E5" w14:textId="77777777" w:rsidR="004B160D" w:rsidRPr="004B160D" w:rsidRDefault="004B160D" w:rsidP="004B160D">
      <w:pPr>
        <w:pStyle w:val="Odstavecseseznamem"/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5D3005FF" w14:textId="74529409" w:rsidR="004B160D" w:rsidRPr="00CF518A" w:rsidRDefault="004B160D" w:rsidP="004B160D">
      <w:pPr>
        <w:pStyle w:val="Odstavecseseznamem"/>
        <w:numPr>
          <w:ilvl w:val="0"/>
          <w:numId w:val="6"/>
        </w:numPr>
        <w:shd w:val="clear" w:color="auto" w:fill="FFFFFF"/>
        <w:spacing w:after="360" w:line="276" w:lineRule="auto"/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</w:pPr>
      <w:r w:rsidRPr="00232C86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Zařaďte zelené a </w:t>
      </w:r>
      <w:proofErr w:type="spellStart"/>
      <w:r w:rsidRPr="00232C86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>superpotraviny</w:t>
      </w:r>
      <w:proofErr w:type="spellEnd"/>
      <w:r w:rsidR="00CF518A">
        <w:rPr>
          <w:rFonts w:ascii="Montserrat" w:eastAsia="Times New Roman" w:hAnsi="Montserrat" w:cs="Arial"/>
          <w:b/>
          <w:bCs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</w:t>
      </w:r>
      <w:r w:rsidR="00CF518A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– </w:t>
      </w:r>
      <w:proofErr w:type="spellStart"/>
      <w:r w:rsidR="00CF518A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spirulina</w:t>
      </w:r>
      <w:proofErr w:type="spellEnd"/>
      <w:r w:rsidR="00CF518A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, chlorela a mladý ječmen – jsou plné živin, minerálů, antioxidantů a dalších prospěšných </w:t>
      </w:r>
      <w:proofErr w:type="gramStart"/>
      <w:r w:rsidR="00CF518A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>látek .</w:t>
      </w:r>
      <w:proofErr w:type="gramEnd"/>
      <w:r w:rsidR="00CF518A"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  <w:t xml:space="preserve"> Naše tělo detoxikují a optimalizují zdravotní stav. Jsou přírodním zdrojem energie a podporují náš imunitní systém.</w:t>
      </w:r>
    </w:p>
    <w:p w14:paraId="05BCF077" w14:textId="77777777" w:rsidR="004B160D" w:rsidRPr="004B160D" w:rsidRDefault="004B160D" w:rsidP="004B160D">
      <w:pPr>
        <w:pStyle w:val="Odstavecseseznamem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6846F8A0" w14:textId="77777777" w:rsidR="004B160D" w:rsidRPr="00F97C51" w:rsidRDefault="004B160D" w:rsidP="004B160D">
      <w:pPr>
        <w:pStyle w:val="Odstavecseseznamem"/>
        <w:shd w:val="clear" w:color="auto" w:fill="FFFFFF"/>
        <w:spacing w:after="360" w:line="276" w:lineRule="auto"/>
        <w:rPr>
          <w:rFonts w:ascii="Montserrat" w:eastAsia="Times New Roman" w:hAnsi="Montserrat" w:cs="Arial"/>
          <w:color w:val="212720"/>
          <w:spacing w:val="6"/>
          <w:kern w:val="0"/>
          <w:sz w:val="23"/>
          <w:szCs w:val="23"/>
          <w:lang w:eastAsia="cs-CZ"/>
          <w14:ligatures w14:val="none"/>
        </w:rPr>
      </w:pPr>
    </w:p>
    <w:p w14:paraId="34ABB96B" w14:textId="6F0E22CE" w:rsidR="00F97C51" w:rsidRPr="004B160D" w:rsidRDefault="004B160D" w:rsidP="004B160D">
      <w:pPr>
        <w:spacing w:line="276" w:lineRule="auto"/>
        <w:rPr>
          <w:rFonts w:ascii="Montserrat" w:hAnsi="Montserrat"/>
          <w:b/>
          <w:bCs/>
          <w:sz w:val="28"/>
          <w:szCs w:val="28"/>
        </w:rPr>
      </w:pPr>
      <w:r w:rsidRPr="004B160D">
        <w:rPr>
          <w:rFonts w:ascii="Montserrat" w:hAnsi="Montserrat"/>
          <w:b/>
          <w:bCs/>
          <w:sz w:val="28"/>
          <w:szCs w:val="28"/>
        </w:rPr>
        <w:t>Vliv bylinek na detoxikaci a jak nám mohou pomoci</w:t>
      </w:r>
    </w:p>
    <w:p w14:paraId="7D0E7D95" w14:textId="77777777" w:rsidR="004B160D" w:rsidRPr="00232C86" w:rsidRDefault="004B160D" w:rsidP="004B160D">
      <w:pPr>
        <w:spacing w:line="276" w:lineRule="auto"/>
        <w:rPr>
          <w:rFonts w:ascii="Montserrat" w:hAnsi="Montserrat"/>
          <w:sz w:val="23"/>
          <w:szCs w:val="23"/>
        </w:rPr>
      </w:pPr>
    </w:p>
    <w:p w14:paraId="136BDBE1" w14:textId="09BCC366" w:rsidR="00232C86" w:rsidRPr="00232C86" w:rsidRDefault="004B160D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proofErr w:type="spellStart"/>
      <w:r w:rsidRPr="00232C86">
        <w:rPr>
          <w:rFonts w:ascii="Montserrat" w:hAnsi="Montserrat"/>
          <w:b/>
          <w:bCs/>
          <w:color w:val="000000"/>
          <w:sz w:val="23"/>
          <w:szCs w:val="23"/>
        </w:rPr>
        <w:t>Cactinea</w:t>
      </w:r>
      <w:proofErr w:type="spellEnd"/>
      <w:r w:rsidRPr="00232C86">
        <w:rPr>
          <w:rFonts w:ascii="Montserrat" w:hAnsi="Montserrat"/>
          <w:b/>
          <w:bCs/>
          <w:color w:val="000000"/>
          <w:sz w:val="23"/>
          <w:szCs w:val="23"/>
        </w:rPr>
        <w:t xml:space="preserve"> </w:t>
      </w:r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>(</w:t>
      </w:r>
      <w:proofErr w:type="spellStart"/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>opuntia</w:t>
      </w:r>
      <w:proofErr w:type="spellEnd"/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 xml:space="preserve"> </w:t>
      </w:r>
      <w:proofErr w:type="spellStart"/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>ficus-indica</w:t>
      </w:r>
      <w:proofErr w:type="spellEnd"/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 xml:space="preserve">) – </w:t>
      </w:r>
      <w:proofErr w:type="spellStart"/>
      <w:r w:rsidR="00D915DA" w:rsidRPr="00232C86">
        <w:rPr>
          <w:rFonts w:ascii="Montserrat" w:hAnsi="Montserrat"/>
          <w:b/>
          <w:bCs/>
          <w:color w:val="000000"/>
          <w:sz w:val="23"/>
          <w:szCs w:val="23"/>
        </w:rPr>
        <w:t>superfruit</w:t>
      </w:r>
      <w:proofErr w:type="spellEnd"/>
    </w:p>
    <w:p w14:paraId="5CA32384" w14:textId="6C74F5D9" w:rsidR="00D915DA" w:rsidRDefault="00D915D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>podporuje vylučování zadržené vody v těle, snižuje pocit těžkých nohou, bojuje proti otokům a má silné antioxidační účinky.</w:t>
      </w:r>
    </w:p>
    <w:p w14:paraId="56076745" w14:textId="77777777" w:rsidR="00232C86" w:rsidRPr="00232C86" w:rsidRDefault="00232C86" w:rsidP="00232C86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7F72B041" w14:textId="77777777" w:rsidR="00232C86" w:rsidRPr="00232C86" w:rsidRDefault="00D915DA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proofErr w:type="spellStart"/>
      <w:r w:rsidRPr="00232C86">
        <w:rPr>
          <w:rFonts w:ascii="Montserrat" w:hAnsi="Montserrat"/>
          <w:b/>
          <w:bCs/>
          <w:color w:val="000000"/>
          <w:sz w:val="23"/>
          <w:szCs w:val="23"/>
        </w:rPr>
        <w:t>Hepure</w:t>
      </w:r>
      <w:proofErr w:type="spellEnd"/>
      <w:r w:rsidRPr="00232C86">
        <w:rPr>
          <w:rFonts w:ascii="Montserrat" w:hAnsi="Montserrat"/>
          <w:b/>
          <w:bCs/>
          <w:color w:val="000000"/>
          <w:sz w:val="23"/>
          <w:szCs w:val="23"/>
        </w:rPr>
        <w:t xml:space="preserve"> </w:t>
      </w:r>
      <w:r w:rsidR="008915FE" w:rsidRPr="00232C86">
        <w:rPr>
          <w:rFonts w:ascii="Montserrat" w:hAnsi="Montserrat"/>
          <w:b/>
          <w:bCs/>
          <w:color w:val="000000"/>
          <w:sz w:val="23"/>
          <w:szCs w:val="23"/>
        </w:rPr>
        <w:t>(</w:t>
      </w:r>
      <w:r w:rsidRPr="00232C86">
        <w:rPr>
          <w:rFonts w:ascii="Montserrat" w:hAnsi="Montserrat"/>
          <w:b/>
          <w:bCs/>
          <w:color w:val="000000"/>
          <w:sz w:val="23"/>
          <w:szCs w:val="23"/>
        </w:rPr>
        <w:t>extrakt hřebíčku a smilu</w:t>
      </w:r>
      <w:r w:rsidR="008915FE" w:rsidRPr="00232C86">
        <w:rPr>
          <w:rFonts w:ascii="Montserrat" w:hAnsi="Montserrat"/>
          <w:b/>
          <w:bCs/>
          <w:color w:val="000000"/>
          <w:sz w:val="23"/>
          <w:szCs w:val="23"/>
        </w:rPr>
        <w:t>)</w:t>
      </w:r>
    </w:p>
    <w:p w14:paraId="25671E8B" w14:textId="77777777" w:rsidR="00232C86" w:rsidRDefault="008915FE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 xml:space="preserve">má </w:t>
      </w:r>
      <w:proofErr w:type="spellStart"/>
      <w:r w:rsidRPr="00232C86">
        <w:rPr>
          <w:rFonts w:ascii="Montserrat" w:hAnsi="Montserrat"/>
          <w:color w:val="000000"/>
          <w:sz w:val="23"/>
          <w:szCs w:val="23"/>
        </w:rPr>
        <w:t>hepatoprotektivní</w:t>
      </w:r>
      <w:proofErr w:type="spellEnd"/>
      <w:r w:rsidRPr="00232C86">
        <w:rPr>
          <w:rFonts w:ascii="Montserrat" w:hAnsi="Montserrat"/>
          <w:color w:val="000000"/>
          <w:sz w:val="23"/>
          <w:szCs w:val="23"/>
        </w:rPr>
        <w:t xml:space="preserve"> </w:t>
      </w:r>
      <w:proofErr w:type="gramStart"/>
      <w:r w:rsidRPr="00232C86">
        <w:rPr>
          <w:rFonts w:ascii="Montserrat" w:hAnsi="Montserrat"/>
          <w:color w:val="000000"/>
          <w:sz w:val="23"/>
          <w:szCs w:val="23"/>
        </w:rPr>
        <w:t xml:space="preserve">účinek - </w:t>
      </w:r>
      <w:r w:rsidR="00D915DA" w:rsidRPr="00232C86">
        <w:rPr>
          <w:rFonts w:ascii="Montserrat" w:hAnsi="Montserrat"/>
          <w:color w:val="000000"/>
          <w:sz w:val="23"/>
          <w:szCs w:val="23"/>
        </w:rPr>
        <w:t>chrání</w:t>
      </w:r>
      <w:proofErr w:type="gramEnd"/>
      <w:r w:rsidR="00D915DA" w:rsidRPr="00232C86">
        <w:rPr>
          <w:rFonts w:ascii="Montserrat" w:hAnsi="Montserrat"/>
          <w:color w:val="000000"/>
          <w:sz w:val="23"/>
          <w:szCs w:val="23"/>
        </w:rPr>
        <w:t xml:space="preserve"> játra před poškozením a podporuje jejich zdraví a správnou funkci. </w:t>
      </w:r>
    </w:p>
    <w:p w14:paraId="07646BA6" w14:textId="77777777" w:rsidR="0036102C" w:rsidRDefault="0036102C" w:rsidP="0036102C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42022311" w14:textId="4D934266" w:rsidR="00D915DA" w:rsidRDefault="00D915D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proofErr w:type="spellStart"/>
      <w:r w:rsidRPr="00232C86">
        <w:rPr>
          <w:rFonts w:ascii="Montserrat" w:hAnsi="Montserrat"/>
          <w:color w:val="000000"/>
          <w:sz w:val="23"/>
          <w:szCs w:val="23"/>
        </w:rPr>
        <w:t>Nutrigomický</w:t>
      </w:r>
      <w:proofErr w:type="spellEnd"/>
      <w:r w:rsidRPr="00232C86">
        <w:rPr>
          <w:rFonts w:ascii="Montserrat" w:hAnsi="Montserrat"/>
          <w:color w:val="000000"/>
          <w:sz w:val="23"/>
          <w:szCs w:val="23"/>
        </w:rPr>
        <w:t xml:space="preserve"> mechanismus </w:t>
      </w:r>
      <w:r w:rsidR="008915FE" w:rsidRPr="00232C86">
        <w:rPr>
          <w:rFonts w:ascii="Montserrat" w:hAnsi="Montserrat"/>
          <w:color w:val="000000"/>
          <w:sz w:val="23"/>
          <w:szCs w:val="23"/>
        </w:rPr>
        <w:t>–</w:t>
      </w:r>
      <w:r w:rsidRPr="00232C86">
        <w:rPr>
          <w:rFonts w:ascii="Montserrat" w:hAnsi="Montserrat"/>
          <w:color w:val="000000"/>
          <w:sz w:val="23"/>
          <w:szCs w:val="23"/>
        </w:rPr>
        <w:t xml:space="preserve"> </w:t>
      </w:r>
      <w:r w:rsidR="008915FE" w:rsidRPr="00232C86">
        <w:rPr>
          <w:rFonts w:ascii="Montserrat" w:hAnsi="Montserrat"/>
          <w:color w:val="000000"/>
          <w:sz w:val="23"/>
          <w:szCs w:val="23"/>
        </w:rPr>
        <w:t>aktivace buněčné obrany a detoxikační dráhy. Tento mechanismus zkoumá, jakým způsobem strava a živiny ovlivňují expresi genů, což může mít dopad na predispozici jedince k různým onemocněním a na jeho celkové zdraví</w:t>
      </w:r>
    </w:p>
    <w:p w14:paraId="3F159869" w14:textId="77777777" w:rsidR="00232C86" w:rsidRPr="00232C86" w:rsidRDefault="00232C86" w:rsidP="00232C86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6BC37675" w14:textId="452DCBA1" w:rsidR="00232C86" w:rsidRPr="00232C86" w:rsidRDefault="008915FE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r w:rsidRPr="00232C86">
        <w:rPr>
          <w:rFonts w:ascii="Montserrat" w:hAnsi="Montserrat"/>
          <w:b/>
          <w:bCs/>
          <w:color w:val="000000"/>
          <w:sz w:val="23"/>
          <w:szCs w:val="23"/>
        </w:rPr>
        <w:t>Extrakt z</w:t>
      </w:r>
      <w:r w:rsidR="00232C86" w:rsidRPr="00232C86">
        <w:rPr>
          <w:rFonts w:ascii="Montserrat" w:hAnsi="Montserrat"/>
          <w:b/>
          <w:bCs/>
          <w:color w:val="000000"/>
          <w:sz w:val="23"/>
          <w:szCs w:val="23"/>
        </w:rPr>
        <w:t> </w:t>
      </w:r>
      <w:r w:rsidRPr="00232C86">
        <w:rPr>
          <w:rFonts w:ascii="Montserrat" w:hAnsi="Montserrat"/>
          <w:b/>
          <w:bCs/>
          <w:color w:val="000000"/>
          <w:sz w:val="23"/>
          <w:szCs w:val="23"/>
        </w:rPr>
        <w:t>artyčoku</w:t>
      </w:r>
    </w:p>
    <w:p w14:paraId="2C532AD1" w14:textId="61B0E939" w:rsidR="008915FE" w:rsidRDefault="00232C86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>podporuje tráv</w:t>
      </w:r>
      <w:r w:rsidR="000B662C">
        <w:rPr>
          <w:rFonts w:ascii="Montserrat" w:hAnsi="Montserrat"/>
          <w:color w:val="000000"/>
          <w:sz w:val="23"/>
          <w:szCs w:val="23"/>
        </w:rPr>
        <w:t>e</w:t>
      </w:r>
      <w:r w:rsidRPr="00232C86">
        <w:rPr>
          <w:rFonts w:ascii="Montserrat" w:hAnsi="Montserrat"/>
          <w:color w:val="000000"/>
          <w:sz w:val="23"/>
          <w:szCs w:val="23"/>
        </w:rPr>
        <w:t xml:space="preserve">ní a správnou funkci močových cest, chrání játra </w:t>
      </w:r>
      <w:r w:rsidR="00DF7CBA">
        <w:rPr>
          <w:rFonts w:ascii="Montserrat" w:hAnsi="Montserrat"/>
          <w:color w:val="000000"/>
          <w:sz w:val="23"/>
          <w:szCs w:val="23"/>
        </w:rPr>
        <w:t xml:space="preserve">a žlučník </w:t>
      </w:r>
      <w:r w:rsidRPr="00232C86">
        <w:rPr>
          <w:rFonts w:ascii="Montserrat" w:hAnsi="Montserrat"/>
          <w:color w:val="000000"/>
          <w:sz w:val="23"/>
          <w:szCs w:val="23"/>
        </w:rPr>
        <w:t>a je účinným prostředkem při detoxikaci</w:t>
      </w:r>
    </w:p>
    <w:p w14:paraId="2C04733E" w14:textId="31E377A6" w:rsidR="00DF7CBA" w:rsidRDefault="00DF7CB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artyčok snižuje hladinu krevního cukru a je vhodným doplňkem při léčbě cukrovky</w:t>
      </w:r>
    </w:p>
    <w:p w14:paraId="753AF995" w14:textId="35C898E2" w:rsidR="00DF7CBA" w:rsidRDefault="00DF7CB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zabraňuje ukládání cholesterolu v cévách</w:t>
      </w:r>
    </w:p>
    <w:p w14:paraId="58AD7BD6" w14:textId="212F2616" w:rsidR="00DF7CBA" w:rsidRPr="00DF7CBA" w:rsidRDefault="00DF7CBA" w:rsidP="00DF7CBA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má silné protialergické účinky a je tak ideální k léčbě ekzémů</w:t>
      </w:r>
    </w:p>
    <w:p w14:paraId="56E15403" w14:textId="77777777" w:rsidR="00DF7CBA" w:rsidRDefault="00DF7CBA" w:rsidP="00DF7CBA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476D48D2" w14:textId="77777777" w:rsidR="0036102C" w:rsidRPr="00232C86" w:rsidRDefault="0036102C" w:rsidP="0036102C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20A494E6" w14:textId="5D65D376" w:rsidR="00232C86" w:rsidRPr="0036102C" w:rsidRDefault="00232C86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r w:rsidRPr="0036102C">
        <w:rPr>
          <w:rFonts w:ascii="Montserrat" w:hAnsi="Montserrat"/>
          <w:b/>
          <w:bCs/>
          <w:color w:val="000000"/>
          <w:sz w:val="23"/>
          <w:szCs w:val="23"/>
        </w:rPr>
        <w:t xml:space="preserve">Extrakt </w:t>
      </w:r>
      <w:r w:rsidR="0036102C">
        <w:rPr>
          <w:rFonts w:ascii="Montserrat" w:hAnsi="Montserrat"/>
          <w:b/>
          <w:bCs/>
          <w:color w:val="000000"/>
          <w:sz w:val="23"/>
          <w:szCs w:val="23"/>
        </w:rPr>
        <w:t>z</w:t>
      </w:r>
      <w:r w:rsidRPr="0036102C">
        <w:rPr>
          <w:rFonts w:ascii="Montserrat" w:hAnsi="Montserrat"/>
          <w:b/>
          <w:bCs/>
          <w:color w:val="000000"/>
          <w:sz w:val="23"/>
          <w:szCs w:val="23"/>
        </w:rPr>
        <w:t xml:space="preserve"> ibišku</w:t>
      </w:r>
    </w:p>
    <w:p w14:paraId="2AB7B943" w14:textId="0920A1DE" w:rsidR="00232C86" w:rsidRDefault="00232C86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>vylučuje nadměrné množství vody a podporuje správnou funkci střevního traktu</w:t>
      </w:r>
    </w:p>
    <w:p w14:paraId="6E0B4B25" w14:textId="43EE7DF7" w:rsidR="00232C86" w:rsidRDefault="00CF518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p</w:t>
      </w:r>
      <w:r w:rsidR="00232C86" w:rsidRPr="00232C86">
        <w:rPr>
          <w:rFonts w:ascii="Montserrat" w:hAnsi="Montserrat"/>
          <w:color w:val="000000"/>
          <w:sz w:val="23"/>
          <w:szCs w:val="23"/>
        </w:rPr>
        <w:t>odporuje činnost cévní soustavy a eliminuje pocit těžkých nohou</w:t>
      </w:r>
    </w:p>
    <w:p w14:paraId="511F9035" w14:textId="317B0A77" w:rsidR="00CF518A" w:rsidRDefault="00CF518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pití ibiškového čaje pomáhá snižovat krevní tlak, má antibakteriální účinky a je prostředkem k léčbě zánětu ledvin nebo močového měchýře</w:t>
      </w:r>
    </w:p>
    <w:p w14:paraId="0FDBF21A" w14:textId="72E979E1" w:rsidR="00CF518A" w:rsidRDefault="00CF518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 xml:space="preserve">obsahuje důležité </w:t>
      </w:r>
      <w:proofErr w:type="spellStart"/>
      <w:r>
        <w:rPr>
          <w:rFonts w:ascii="Montserrat" w:hAnsi="Montserrat"/>
          <w:color w:val="000000"/>
          <w:sz w:val="23"/>
          <w:szCs w:val="23"/>
        </w:rPr>
        <w:t>flavonoidy</w:t>
      </w:r>
      <w:proofErr w:type="spellEnd"/>
      <w:r>
        <w:rPr>
          <w:rFonts w:ascii="Montserrat" w:hAnsi="Montserrat"/>
          <w:color w:val="000000"/>
          <w:sz w:val="23"/>
          <w:szCs w:val="23"/>
        </w:rPr>
        <w:t>, organické kyseliny, vitamín C, provitamin A betakaroten, vitamíny B1, B6, niacin a stopové prvky vápníku, hořčíku a železa</w:t>
      </w:r>
    </w:p>
    <w:p w14:paraId="3DE31D43" w14:textId="77777777" w:rsidR="00CF518A" w:rsidRDefault="00CF518A" w:rsidP="00CF518A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07D087E9" w14:textId="77777777" w:rsidR="00232C86" w:rsidRPr="00232C86" w:rsidRDefault="00232C86" w:rsidP="00232C86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4F94959A" w14:textId="50580C31" w:rsidR="00232C86" w:rsidRPr="0036102C" w:rsidRDefault="00232C86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r w:rsidRPr="0036102C">
        <w:rPr>
          <w:rFonts w:ascii="Montserrat" w:hAnsi="Montserrat"/>
          <w:b/>
          <w:bCs/>
          <w:color w:val="000000"/>
          <w:sz w:val="23"/>
          <w:szCs w:val="23"/>
        </w:rPr>
        <w:t>Extrakt z pampelišky</w:t>
      </w:r>
    </w:p>
    <w:p w14:paraId="1BA85D73" w14:textId="77777777" w:rsidR="00232C86" w:rsidRDefault="00232C86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>má vliv na normální činnost jater a funkci trávicího traktu</w:t>
      </w:r>
    </w:p>
    <w:p w14:paraId="3BC6A09F" w14:textId="527CDFF3" w:rsidR="00232C86" w:rsidRDefault="00232C86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>je to silný antioxidant, detoxikuje organismus a podporuje správnou činnost močové soustavy</w:t>
      </w:r>
    </w:p>
    <w:p w14:paraId="4CCECCD8" w14:textId="77777777" w:rsidR="00232C86" w:rsidRPr="00232C86" w:rsidRDefault="00232C86" w:rsidP="00232C86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49EF8FF4" w14:textId="4329594F" w:rsidR="00232C86" w:rsidRPr="0036102C" w:rsidRDefault="00232C86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r w:rsidRPr="0036102C">
        <w:rPr>
          <w:rFonts w:ascii="Montserrat" w:hAnsi="Montserrat"/>
          <w:b/>
          <w:bCs/>
          <w:color w:val="000000"/>
          <w:sz w:val="23"/>
          <w:szCs w:val="23"/>
        </w:rPr>
        <w:t>Extrakt z jilmu</w:t>
      </w:r>
    </w:p>
    <w:p w14:paraId="15BDB60A" w14:textId="28D4E11A" w:rsidR="00232C86" w:rsidRDefault="00232C86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 xml:space="preserve">podporuje peristaltiku střev a vylučování, slouží jako </w:t>
      </w:r>
      <w:proofErr w:type="spellStart"/>
      <w:r w:rsidRPr="00232C86">
        <w:rPr>
          <w:rFonts w:ascii="Montserrat" w:hAnsi="Montserrat"/>
          <w:color w:val="000000"/>
          <w:sz w:val="23"/>
          <w:szCs w:val="23"/>
        </w:rPr>
        <w:t>prebiotikum</w:t>
      </w:r>
      <w:proofErr w:type="spellEnd"/>
      <w:r w:rsidRPr="00232C86">
        <w:rPr>
          <w:rFonts w:ascii="Montserrat" w:hAnsi="Montserrat"/>
          <w:color w:val="000000"/>
          <w:sz w:val="23"/>
          <w:szCs w:val="23"/>
        </w:rPr>
        <w:t>, zklidňuje žaludek</w:t>
      </w:r>
    </w:p>
    <w:p w14:paraId="0133D773" w14:textId="4F40C09C" w:rsidR="00DF7CBA" w:rsidRDefault="00DF7CBA" w:rsidP="00232C86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obsahuje vápník, hořčík, vitamíny A, B, C a K</w:t>
      </w:r>
    </w:p>
    <w:p w14:paraId="445BF0D9" w14:textId="0107E2D4" w:rsidR="00DF7CBA" w:rsidRDefault="00DF7CBA" w:rsidP="00DF7CBA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odvar z jilmu pomáhá při gastritidě a žaludečních vředech¨</w:t>
      </w:r>
    </w:p>
    <w:p w14:paraId="513353B1" w14:textId="7932F219" w:rsidR="00DF7CBA" w:rsidRPr="00DF7CBA" w:rsidRDefault="00DF7CBA" w:rsidP="00DF7CBA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olej je výborný při léčbě ekzému a kožních chorob</w:t>
      </w:r>
    </w:p>
    <w:p w14:paraId="33B7533B" w14:textId="77777777" w:rsidR="0036102C" w:rsidRPr="00232C86" w:rsidRDefault="0036102C" w:rsidP="0036102C">
      <w:pPr>
        <w:pStyle w:val="-wm-msonormal"/>
        <w:shd w:val="clear" w:color="auto" w:fill="FFFFFF"/>
        <w:spacing w:before="0" w:beforeAutospacing="0" w:after="0" w:afterAutospacing="0"/>
        <w:ind w:left="720"/>
        <w:rPr>
          <w:rFonts w:ascii="Montserrat" w:hAnsi="Montserrat"/>
          <w:color w:val="000000"/>
          <w:sz w:val="23"/>
          <w:szCs w:val="23"/>
        </w:rPr>
      </w:pPr>
    </w:p>
    <w:p w14:paraId="0CB3E9B1" w14:textId="77777777" w:rsidR="0036102C" w:rsidRPr="0036102C" w:rsidRDefault="00232C86" w:rsidP="00D915DA">
      <w:pPr>
        <w:pStyle w:val="-wm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Montserrat" w:hAnsi="Montserrat"/>
          <w:b/>
          <w:bCs/>
          <w:color w:val="000000"/>
          <w:sz w:val="23"/>
          <w:szCs w:val="23"/>
        </w:rPr>
      </w:pPr>
      <w:r w:rsidRPr="0036102C">
        <w:rPr>
          <w:rFonts w:ascii="Montserrat" w:hAnsi="Montserrat"/>
          <w:b/>
          <w:bCs/>
          <w:color w:val="000000"/>
          <w:sz w:val="23"/>
          <w:szCs w:val="23"/>
        </w:rPr>
        <w:t xml:space="preserve">Extrakt </w:t>
      </w:r>
      <w:proofErr w:type="spellStart"/>
      <w:r w:rsidRPr="0036102C">
        <w:rPr>
          <w:rFonts w:ascii="Montserrat" w:hAnsi="Montserrat"/>
          <w:b/>
          <w:bCs/>
          <w:color w:val="000000"/>
          <w:sz w:val="23"/>
          <w:szCs w:val="23"/>
        </w:rPr>
        <w:t>Acerola</w:t>
      </w:r>
      <w:proofErr w:type="spellEnd"/>
    </w:p>
    <w:p w14:paraId="1B933FDE" w14:textId="77777777" w:rsidR="00853668" w:rsidRDefault="00232C86" w:rsidP="0036102C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 w:rsidRPr="00232C86">
        <w:rPr>
          <w:rFonts w:ascii="Montserrat" w:hAnsi="Montserrat"/>
          <w:color w:val="000000"/>
          <w:sz w:val="23"/>
          <w:szCs w:val="23"/>
        </w:rPr>
        <w:t xml:space="preserve">přírodní zdroj vitamínu C, </w:t>
      </w:r>
      <w:r w:rsidR="00853668">
        <w:rPr>
          <w:rFonts w:ascii="Montserrat" w:hAnsi="Montserrat"/>
          <w:color w:val="000000"/>
          <w:sz w:val="23"/>
          <w:szCs w:val="23"/>
        </w:rPr>
        <w:t>který je velmi důležitý pro naše tělo – přispívá ke správné funkci imunitního systému, zvyšuje vstřebávání železa a přispívá k tvorbě kolagenu</w:t>
      </w:r>
    </w:p>
    <w:p w14:paraId="29FA76BF" w14:textId="3748AAC4" w:rsidR="00232C86" w:rsidRDefault="00853668" w:rsidP="0036102C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snižuje únavu a pocity vyčerpání a přispívá ke správné činnosti nervové soustavy</w:t>
      </w:r>
      <w:r w:rsidR="00232C86" w:rsidRPr="00232C86">
        <w:rPr>
          <w:rFonts w:ascii="Montserrat" w:hAnsi="Montserrat"/>
          <w:color w:val="000000"/>
          <w:sz w:val="23"/>
          <w:szCs w:val="23"/>
        </w:rPr>
        <w:t xml:space="preserve"> </w:t>
      </w:r>
    </w:p>
    <w:p w14:paraId="0DD3B515" w14:textId="643CF54E" w:rsidR="00853668" w:rsidRDefault="00853668" w:rsidP="00853668">
      <w:pPr>
        <w:pStyle w:val="-wm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proofErr w:type="spellStart"/>
      <w:r>
        <w:rPr>
          <w:rFonts w:ascii="Montserrat" w:hAnsi="Montserrat"/>
          <w:color w:val="000000"/>
          <w:sz w:val="23"/>
          <w:szCs w:val="23"/>
        </w:rPr>
        <w:t>acerola</w:t>
      </w:r>
      <w:proofErr w:type="spellEnd"/>
      <w:r>
        <w:rPr>
          <w:rFonts w:ascii="Montserrat" w:hAnsi="Montserrat"/>
          <w:color w:val="000000"/>
          <w:sz w:val="23"/>
          <w:szCs w:val="23"/>
        </w:rPr>
        <w:t xml:space="preserve"> se označuje jako tropická třešeň – její plody jsou totiž třešni velmi podobné – obsahuje ale 150 x víc vitamínu C</w:t>
      </w:r>
    </w:p>
    <w:p w14:paraId="181D04AD" w14:textId="77777777" w:rsidR="00853668" w:rsidRDefault="00853668" w:rsidP="00853668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0CE22BB4" w14:textId="77777777" w:rsidR="00853668" w:rsidRDefault="00853668" w:rsidP="00853668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0C0B84F3" w14:textId="19E67A10" w:rsidR="00853668" w:rsidRDefault="00853668" w:rsidP="00853668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33994D4D" w14:textId="3E1CEED1" w:rsidR="000B662C" w:rsidRPr="00853668" w:rsidRDefault="000B662C" w:rsidP="00853668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  <w:r>
        <w:rPr>
          <w:rFonts w:ascii="Montserrat" w:hAnsi="Montserrat"/>
          <w:color w:val="000000"/>
          <w:sz w:val="23"/>
          <w:szCs w:val="23"/>
        </w:rPr>
        <w:t>Pokud chcete vyplavit z těla veškeré toxiny, cítit se dobře a podpořit své zdraví, detox je tou pravou volbou. Čerpejte z přírody a naordinujte si klid a pohodu. Tělo i duše se vám odmění.</w:t>
      </w:r>
    </w:p>
    <w:p w14:paraId="41490D7C" w14:textId="0DD695D6" w:rsidR="00F97C51" w:rsidRPr="00232C86" w:rsidRDefault="00F97C51" w:rsidP="00232C86">
      <w:pPr>
        <w:pStyle w:val="-wm-msonormal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  <w:sz w:val="23"/>
          <w:szCs w:val="23"/>
        </w:rPr>
      </w:pPr>
    </w:p>
    <w:p w14:paraId="76259C11" w14:textId="77777777" w:rsidR="00B5220E" w:rsidRPr="00232C86" w:rsidRDefault="00B5220E" w:rsidP="00F97C51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</w:p>
    <w:p w14:paraId="2879675E" w14:textId="3051C171" w:rsidR="00B5220E" w:rsidRPr="00F97C51" w:rsidRDefault="00000000" w:rsidP="00B5220E">
      <w:pPr>
        <w:rPr>
          <w:rFonts w:ascii="Montserrat" w:hAnsi="Montserrat"/>
          <w:sz w:val="23"/>
          <w:szCs w:val="23"/>
        </w:rPr>
      </w:pPr>
      <w:hyperlink r:id="rId5" w:history="1">
        <w:r w:rsidR="00B5220E" w:rsidRPr="00232C86">
          <w:rPr>
            <w:rStyle w:val="Hypertextovodkaz"/>
            <w:rFonts w:ascii="Montserrat" w:hAnsi="Montserrat"/>
            <w:sz w:val="23"/>
            <w:szCs w:val="23"/>
          </w:rPr>
          <w:t>https://www.mitolife.cz/nase-novinky/detoxikace-jater-a-celeho-organismu---kdy-je-cas-na-detox/</w:t>
        </w:r>
      </w:hyperlink>
    </w:p>
    <w:p w14:paraId="1E323EC6" w14:textId="43F55CE7" w:rsidR="00F97C51" w:rsidRPr="00232C86" w:rsidRDefault="00000000">
      <w:pPr>
        <w:rPr>
          <w:rFonts w:ascii="Montserrat" w:hAnsi="Montserrat"/>
          <w:sz w:val="23"/>
          <w:szCs w:val="23"/>
        </w:rPr>
      </w:pPr>
      <w:hyperlink r:id="rId6" w:history="1">
        <w:r w:rsidR="005D3815" w:rsidRPr="00232C86">
          <w:rPr>
            <w:rStyle w:val="Hypertextovodkaz"/>
            <w:rFonts w:ascii="Montserrat" w:hAnsi="Montserrat"/>
            <w:sz w:val="23"/>
            <w:szCs w:val="23"/>
          </w:rPr>
          <w:t>https://www.lota.care/blog/detoxikace-kdy-s-ni-zacit-a-jak-dlouho-by-mela-trvat/</w:t>
        </w:r>
      </w:hyperlink>
    </w:p>
    <w:p w14:paraId="1FA91E33" w14:textId="77777777" w:rsidR="004B160D" w:rsidRPr="00232C86" w:rsidRDefault="00000000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  <w:hyperlink r:id="rId7" w:history="1">
        <w:r w:rsidR="004B160D" w:rsidRPr="00232C86">
          <w:rPr>
            <w:rStyle w:val="Hypertextovodkaz"/>
            <w:rFonts w:ascii="Montserrat" w:eastAsia="Times New Roman" w:hAnsi="Montserrat" w:cs="Times New Roman"/>
            <w:kern w:val="0"/>
            <w:sz w:val="23"/>
            <w:szCs w:val="23"/>
            <w:lang w:eastAsia="cs-CZ"/>
            <w14:ligatures w14:val="none"/>
          </w:rPr>
          <w:t>https://www.prozdravi.cz/sis-detoxikace-ocista-tela/</w:t>
        </w:r>
      </w:hyperlink>
    </w:p>
    <w:p w14:paraId="6713D3A4" w14:textId="59FFAAD5" w:rsidR="008915FE" w:rsidRPr="00232C86" w:rsidRDefault="00000000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  <w:hyperlink r:id="rId8" w:history="1">
        <w:r w:rsidR="008915FE" w:rsidRPr="00232C86">
          <w:rPr>
            <w:rStyle w:val="Hypertextovodkaz"/>
            <w:rFonts w:ascii="Montserrat" w:eastAsia="Times New Roman" w:hAnsi="Montserrat" w:cs="Times New Roman"/>
            <w:kern w:val="0"/>
            <w:sz w:val="23"/>
            <w:szCs w:val="23"/>
            <w:lang w:eastAsia="cs-CZ"/>
            <w14:ligatures w14:val="none"/>
          </w:rPr>
          <w:t>https://www.nexira.com/brand/cactinea/</w:t>
        </w:r>
      </w:hyperlink>
    </w:p>
    <w:p w14:paraId="140DBE56" w14:textId="3E84D1C3" w:rsidR="008915FE" w:rsidRDefault="00000000" w:rsidP="004B160D">
      <w:pPr>
        <w:shd w:val="clear" w:color="auto" w:fill="FFFFFF"/>
        <w:spacing w:after="240" w:line="240" w:lineRule="auto"/>
        <w:rPr>
          <w:rStyle w:val="Hypertextovodkaz"/>
          <w:rFonts w:ascii="Montserrat" w:eastAsia="Times New Roman" w:hAnsi="Montserrat" w:cs="Times New Roman"/>
          <w:kern w:val="0"/>
          <w:sz w:val="23"/>
          <w:szCs w:val="23"/>
          <w:lang w:eastAsia="cs-CZ"/>
          <w14:ligatures w14:val="none"/>
        </w:rPr>
      </w:pPr>
      <w:hyperlink r:id="rId9" w:history="1">
        <w:r w:rsidR="008915FE" w:rsidRPr="00232C86">
          <w:rPr>
            <w:rStyle w:val="Hypertextovodkaz"/>
            <w:rFonts w:ascii="Montserrat" w:eastAsia="Times New Roman" w:hAnsi="Montserrat" w:cs="Times New Roman"/>
            <w:kern w:val="0"/>
            <w:sz w:val="23"/>
            <w:szCs w:val="23"/>
            <w:lang w:eastAsia="cs-CZ"/>
            <w14:ligatures w14:val="none"/>
          </w:rPr>
          <w:t>https://www.nexira.com/brand/hepure/</w:t>
        </w:r>
      </w:hyperlink>
    </w:p>
    <w:p w14:paraId="29BEE25F" w14:textId="428454BC" w:rsidR="00CF518A" w:rsidRDefault="00000000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  <w:hyperlink r:id="rId10" w:history="1">
        <w:r w:rsidR="00CF518A" w:rsidRPr="00403EC2">
          <w:rPr>
            <w:rStyle w:val="Hypertextovodkaz"/>
            <w:rFonts w:ascii="Montserrat" w:eastAsia="Times New Roman" w:hAnsi="Montserrat" w:cs="Times New Roman"/>
            <w:kern w:val="0"/>
            <w:sz w:val="23"/>
            <w:szCs w:val="23"/>
            <w:lang w:eastAsia="cs-CZ"/>
            <w14:ligatures w14:val="none"/>
          </w:rPr>
          <w:t>https://www.ncbi.nlm.nih.gov/pmc/articles/PMC6621350/</w:t>
        </w:r>
      </w:hyperlink>
    </w:p>
    <w:p w14:paraId="3CF65DAC" w14:textId="2F729F88" w:rsidR="00CF518A" w:rsidRDefault="00000000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  <w:hyperlink r:id="rId11" w:history="1">
        <w:r w:rsidR="00DF7CBA" w:rsidRPr="00403EC2">
          <w:rPr>
            <w:rStyle w:val="Hypertextovodkaz"/>
            <w:rFonts w:ascii="Montserrat" w:eastAsia="Times New Roman" w:hAnsi="Montserrat" w:cs="Times New Roman"/>
            <w:kern w:val="0"/>
            <w:sz w:val="23"/>
            <w:szCs w:val="23"/>
            <w:lang w:eastAsia="cs-CZ"/>
            <w14:ligatures w14:val="none"/>
          </w:rPr>
          <w:t>https://cs.wikipedia.org/wiki/Arty%C4%8Dok</w:t>
        </w:r>
      </w:hyperlink>
    </w:p>
    <w:p w14:paraId="029162C5" w14:textId="77777777" w:rsidR="00DF7CBA" w:rsidRPr="00232C86" w:rsidRDefault="00DF7CBA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</w:p>
    <w:p w14:paraId="577D60DA" w14:textId="77777777" w:rsidR="008915FE" w:rsidRPr="00232C86" w:rsidRDefault="008915FE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</w:p>
    <w:p w14:paraId="2955E713" w14:textId="77777777" w:rsidR="008915FE" w:rsidRPr="00232C86" w:rsidRDefault="008915FE" w:rsidP="004B160D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212529"/>
          <w:kern w:val="0"/>
          <w:sz w:val="23"/>
          <w:szCs w:val="23"/>
          <w:lang w:eastAsia="cs-CZ"/>
          <w14:ligatures w14:val="none"/>
        </w:rPr>
      </w:pPr>
    </w:p>
    <w:p w14:paraId="314ADA65" w14:textId="77777777" w:rsidR="004B160D" w:rsidRDefault="004B160D"/>
    <w:p w14:paraId="4E2ACFA5" w14:textId="77777777" w:rsidR="005D3815" w:rsidRDefault="005D3815"/>
    <w:sectPr w:rsidR="005D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FBA"/>
    <w:multiLevelType w:val="hybridMultilevel"/>
    <w:tmpl w:val="58DEA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6B0"/>
    <w:multiLevelType w:val="hybridMultilevel"/>
    <w:tmpl w:val="6F56A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C53"/>
    <w:multiLevelType w:val="hybridMultilevel"/>
    <w:tmpl w:val="FCA0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08D5"/>
    <w:multiLevelType w:val="hybridMultilevel"/>
    <w:tmpl w:val="ABDEFD56"/>
    <w:lvl w:ilvl="0" w:tplc="0FEAC5C4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67E6"/>
    <w:multiLevelType w:val="multilevel"/>
    <w:tmpl w:val="74B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63EE2"/>
    <w:multiLevelType w:val="multilevel"/>
    <w:tmpl w:val="536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D0B9D"/>
    <w:multiLevelType w:val="multilevel"/>
    <w:tmpl w:val="8C6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C5CDE"/>
    <w:multiLevelType w:val="hybridMultilevel"/>
    <w:tmpl w:val="06C4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411C"/>
    <w:multiLevelType w:val="multilevel"/>
    <w:tmpl w:val="187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118631">
    <w:abstractNumId w:val="6"/>
  </w:num>
  <w:num w:numId="2" w16cid:durableId="116146937">
    <w:abstractNumId w:val="5"/>
  </w:num>
  <w:num w:numId="3" w16cid:durableId="1760784891">
    <w:abstractNumId w:val="8"/>
  </w:num>
  <w:num w:numId="4" w16cid:durableId="1406492972">
    <w:abstractNumId w:val="2"/>
  </w:num>
  <w:num w:numId="5" w16cid:durableId="1485703461">
    <w:abstractNumId w:val="1"/>
  </w:num>
  <w:num w:numId="6" w16cid:durableId="1647126287">
    <w:abstractNumId w:val="0"/>
  </w:num>
  <w:num w:numId="7" w16cid:durableId="1516765292">
    <w:abstractNumId w:val="7"/>
  </w:num>
  <w:num w:numId="8" w16cid:durableId="274942390">
    <w:abstractNumId w:val="3"/>
  </w:num>
  <w:num w:numId="9" w16cid:durableId="1072852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0B"/>
    <w:rsid w:val="000101B1"/>
    <w:rsid w:val="00066D0B"/>
    <w:rsid w:val="00076A98"/>
    <w:rsid w:val="000B662C"/>
    <w:rsid w:val="001A4A41"/>
    <w:rsid w:val="00232C86"/>
    <w:rsid w:val="00262D7F"/>
    <w:rsid w:val="003422F9"/>
    <w:rsid w:val="0036102C"/>
    <w:rsid w:val="004B160D"/>
    <w:rsid w:val="00500764"/>
    <w:rsid w:val="005D3815"/>
    <w:rsid w:val="005F0CE1"/>
    <w:rsid w:val="005F4557"/>
    <w:rsid w:val="00613DB4"/>
    <w:rsid w:val="007D5A88"/>
    <w:rsid w:val="00853668"/>
    <w:rsid w:val="008915FE"/>
    <w:rsid w:val="00B5220E"/>
    <w:rsid w:val="00CF518A"/>
    <w:rsid w:val="00D915DA"/>
    <w:rsid w:val="00DD25C4"/>
    <w:rsid w:val="00DF7CBA"/>
    <w:rsid w:val="00E7740A"/>
    <w:rsid w:val="00F00475"/>
    <w:rsid w:val="00F54151"/>
    <w:rsid w:val="00F81542"/>
    <w:rsid w:val="00F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700E"/>
  <w15:chartTrackingRefBased/>
  <w15:docId w15:val="{541892A8-9356-4032-BC36-C5E2868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7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97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66D0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97C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97C5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F9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97C5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7C5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9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F97C51"/>
  </w:style>
  <w:style w:type="paragraph" w:styleId="Odstavecseseznamem">
    <w:name w:val="List Paragraph"/>
    <w:basedOn w:val="Normln"/>
    <w:uiPriority w:val="34"/>
    <w:qFormat/>
    <w:rsid w:val="00F5415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91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3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ira.com/brand/cactine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zdravi.cz/sis-detoxikace-ocista-te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ta.care/blog/detoxikace-kdy-s-ni-zacit-a-jak-dlouho-by-mela-trvat/" TargetMode="External"/><Relationship Id="rId11" Type="http://schemas.openxmlformats.org/officeDocument/2006/relationships/hyperlink" Target="https://cs.wikipedia.org/wiki/Arty%C4%8Dok" TargetMode="External"/><Relationship Id="rId5" Type="http://schemas.openxmlformats.org/officeDocument/2006/relationships/hyperlink" Target="https://www.mitolife.cz/nase-novinky/detoxikace-jater-a-celeho-organismu---kdy-je-cas-na-detox/" TargetMode="External"/><Relationship Id="rId10" Type="http://schemas.openxmlformats.org/officeDocument/2006/relationships/hyperlink" Target="https://www.ncbi.nlm.nih.gov/pmc/articles/PMC66213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xira.com/brand/hepur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Křivancová</dc:creator>
  <cp:keywords/>
  <dc:description/>
  <cp:lastModifiedBy>Andrea Křivancová</cp:lastModifiedBy>
  <cp:revision>4</cp:revision>
  <dcterms:created xsi:type="dcterms:W3CDTF">2024-01-11T10:41:00Z</dcterms:created>
  <dcterms:modified xsi:type="dcterms:W3CDTF">2024-01-31T06:52:00Z</dcterms:modified>
</cp:coreProperties>
</file>