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Psychologie nákupního chování online zákazníků</w:t>
      </w:r>
    </w:p>
    <w:p>
      <w:r>
        <w:br/>
        <w:t>V digitální době se většina nákupních rozhodnutí přesunula do online prostoru. Ačkoli technologie a data hrají klíčovou roli v e-commerce, lidské rozhodování je stále řízeno hluboce zakořeněnými psychologickými vzorci. Porozumění těmto vzorcům může pomoci firmám zvýšit konverze, posílit loajalitu zákazníků a lépe cílit své marketingové kampaně.</w:t>
        <w:br/>
        <w:br/>
        <w:t>1. Emoce jako spouštěč rozhodnutí</w:t>
        <w:br/>
        <w:t>Emoce hrají významnou roli v tom, jak a proč lidé nakupují. I když si většina zákazníků myslí, že se rozhoduje racionálně, většina nákupních rozhodnutí je motivována emocionálně – například pocitem uspokojení, radosti, úlevy nebo potřeby být oceněn. E-shopy často využívají vizuální prvky, barvy, typografii a jazyk k tomu, aby vyvolaly konkrétní emoce a tím ovlivnily chování zákazníka.</w:t>
        <w:br/>
        <w:br/>
        <w:t>2. Efekt nedostatku a FOMO</w:t>
        <w:br/>
        <w:t>Psychologický princip nedostatku (scarcity) říká, že lidé mají větší tendenci chtít něco, čeho je omezené množství. V e-commerce je to využíváno prostřednictvím sdělení jako „Poslední 2 kusy skladem“ nebo „Akce končí za 3 hodiny“. Podobný efekt má FOMO (Fear of Missing Out) – strach ze zmeškání výhodné nabídky. Tímto způsobem lze zvýšit impulsivní nákupy a zkrátit rozhodovací proces.</w:t>
        <w:br/>
        <w:br/>
        <w:t>3. Sociální důkaz a recenze</w:t>
        <w:br/>
        <w:t>Jedním z nejsilnějších nástrojů ovlivňujících nákupní chování je tzv. „sociální důkaz“ – tedy potvrzení, že produkt si oblíbili i ostatní. Zákazníci často čtou recenze, sledují hodnocení a počty objednávek. Přítomnost pozitivních recenzí může výrazně zvýšit důvěryhodnost a ochotu koupit. Naopak chybějící recenze mohou být důvodem k opatrnosti.</w:t>
        <w:br/>
        <w:br/>
        <w:t>4. Efekt ukotvení a porovnání cen</w:t>
        <w:br/>
        <w:t>Když je zákazník vystaven několika cenám, má tendenci si vybrat tu „zlatou střední cestu“. Tento jev se označuje jako efekt ukotvení – první viděná cena ovlivní, jak vnímáme ceny ostatní. Například pokud e-shop zobrazí nejdřív dražší produkt a pak o něco levnější variantu, zákazník může mít pocit, že druhá možnost je výhodnější – i když by bez srovnání působila draze.</w:t>
        <w:br/>
        <w:br/>
        <w:t>5. Personalizace jako nástroj relevance</w:t>
        <w:br/>
        <w:t>Personalizovaný obsah, nabídky na míru nebo e-maily podle předchozího chování zvyšují šanci na konverzi. Když se zákazník cítí „viděný“ a oslovovaný individuálně, roste jeho důvěra i pravděpodobnost nákupu. Na základě cookies, předchozích nákupů nebo opuštěných košíků lze připravit doporučení, která přesně odpovídají aktuálním potřebám zákazníka.</w:t>
        <w:br/>
        <w:br/>
        <w:t>6. Jednoduchost a důvěra</w:t>
        <w:br/>
        <w:t>Psychologie zákazníků je silně ovlivněna vnímáním jednoduchosti. Pokud je nákupní proces složitý, plný formulářů a překážek, roste míra opuštění košíku. Kromě toho hraje roli důvěryhodnost značky – bezpečné platby, jasné obchodní podmínky, kontakt na podporu. Každý prvek, který snižuje kognitivní zátěž a zvyšuje důvěru, zvyšuje šanci na dokončení nákupu.</w:t>
        <w:br/>
        <w:br/>
        <w:t>Závěr</w:t>
        <w:br/>
        <w:t>Psychologie zákazníka je fascinující obor, který ukazuje, že za každým kliknutím „Přidat do košíku“ se skrývá komplexní rozhodovací proces. Firmy, které těmto principům rozumí a aktivně je zapojují do své strategie, získávají nejen vyšší obrat, ale také loajálnější a spokojenější zákazníky.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