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076" w14:textId="307A866E" w:rsidR="009D7486" w:rsidRDefault="00EF2091" w:rsidP="00EF20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GEOCACHING – HRA, KTERÁ NADCHNE A POHLTÍ </w:t>
      </w:r>
    </w:p>
    <w:p w14:paraId="4F8CB5E4" w14:textId="7D588EB5" w:rsidR="00EF2091" w:rsidRDefault="00CC7ABF" w:rsidP="00CC7ABF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Jsou místa, která nenajdeš na první pokus. Někdy je musíš hledat podle souřadnic. A někdy podle pocitu, že tam na tebe něco čeká. Pro mě to začalo nenápadně – v lese, s člověkem, který mi ukázal, že i obyčejná procházka, může být začátkem hry, která tě úplně pohltí.</w:t>
      </w:r>
    </w:p>
    <w:p w14:paraId="656FF15D" w14:textId="77777777" w:rsidR="00CC7ABF" w:rsidRDefault="00CC7ABF" w:rsidP="00CC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F5264" w14:textId="72A0DAFE" w:rsidR="00CC7ABF" w:rsidRDefault="00CC7ABF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 přírodě jsem měla vždycky blízko. Les pro </w:t>
      </w:r>
      <w:proofErr w:type="gramStart"/>
      <w:r>
        <w:rPr>
          <w:rFonts w:ascii="Times New Roman" w:hAnsi="Times New Roman" w:cs="Times New Roman"/>
          <w:sz w:val="28"/>
          <w:szCs w:val="28"/>
        </w:rPr>
        <w:t>mne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nebyl jen prostor, ale útočiště – místo, kde se dalo zmizet i znovu najít. Vyrůstala jsem v pěstounské rodině a jednoho dne se stalo něco, co tenhle vztah k tichu a lesu posunulo úplně jinam. </w:t>
      </w:r>
    </w:p>
    <w:p w14:paraId="74919ECC" w14:textId="593EB6AB" w:rsidR="00CC7ABF" w:rsidRDefault="00CC7ABF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Přišla návštěva rodinného známého. Člověka, který mi nenápadně změnil pohled na svět. </w:t>
      </w:r>
      <w:r w:rsidR="00F77FA0">
        <w:rPr>
          <w:rFonts w:ascii="Times New Roman" w:hAnsi="Times New Roman" w:cs="Times New Roman"/>
          <w:sz w:val="28"/>
          <w:szCs w:val="28"/>
        </w:rPr>
        <w:t xml:space="preserve">Ne slovy, ale tím, že mi ukázal cestu. </w:t>
      </w:r>
    </w:p>
    <w:p w14:paraId="5A62CB79" w14:textId="259E87A5" w:rsidR="00F77FA0" w:rsidRDefault="00F77FA0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Vyšli jsme ven. Jen tak. Žádný plán. A přesto jsme šli přesně tam, kde jsme měli být. Podle souřadnic, podle aplikace, podle něčeho, co vypadalo spíš jako hra než realita. </w:t>
      </w:r>
    </w:p>
    <w:p w14:paraId="57BAB0D8" w14:textId="46B7D3C8" w:rsidR="00F77FA0" w:rsidRDefault="00F77FA0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tam ukrytá v obyčejném kousku světa, čekala schránka. </w:t>
      </w:r>
    </w:p>
    <w:p w14:paraId="7E0459AB" w14:textId="61A53DAC" w:rsidR="00F77FA0" w:rsidRDefault="00F77FA0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 tehdy jsem poprvé pochopila, že existuje hra, která tě nenápadně vtáhne do lesa, do města i do vlastního hledání. </w:t>
      </w:r>
      <w:r w:rsidRPr="00F77FA0">
        <w:rPr>
          <w:rFonts w:ascii="Times New Roman" w:hAnsi="Times New Roman" w:cs="Times New Roman"/>
          <w:b/>
          <w:bCs/>
          <w:sz w:val="28"/>
          <w:szCs w:val="28"/>
        </w:rPr>
        <w:t>Geocaching.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CB9F2" w14:textId="537FB3F0" w:rsidR="00F77FA0" w:rsidRPr="00CC7ABF" w:rsidRDefault="00F77FA0" w:rsidP="00CC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od té chvíle už se nešlo jen dívat. Jen hledat. </w:t>
      </w:r>
    </w:p>
    <w:sectPr w:rsidR="00F77FA0" w:rsidRPr="00CC7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1"/>
    <w:rsid w:val="007366D8"/>
    <w:rsid w:val="009844A1"/>
    <w:rsid w:val="009D7486"/>
    <w:rsid w:val="00A95B72"/>
    <w:rsid w:val="00AB0FD4"/>
    <w:rsid w:val="00C13EEA"/>
    <w:rsid w:val="00CC7ABF"/>
    <w:rsid w:val="00EF2091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0952"/>
  <w15:chartTrackingRefBased/>
  <w15:docId w15:val="{2DADDEA3-607F-435A-96E3-1564C28C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0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0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0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0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0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0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0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0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0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0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Nedbalová</dc:creator>
  <cp:keywords/>
  <dc:description/>
  <cp:lastModifiedBy>Liliana Nedbalová</cp:lastModifiedBy>
  <cp:revision>1</cp:revision>
  <cp:lastPrinted>2026-04-17T12:00:00Z</cp:lastPrinted>
  <dcterms:created xsi:type="dcterms:W3CDTF">2026-04-17T11:32:00Z</dcterms:created>
  <dcterms:modified xsi:type="dcterms:W3CDTF">2026-04-17T13:21:00Z</dcterms:modified>
</cp:coreProperties>
</file>