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60"/>
      </w:pPr>
      <w:r>
        <w:rPr>
          <w:rFonts w:ascii="Calibri" w:hAnsi="Calibri"/>
          <w:b/>
          <w:color w:val="1F4E78"/>
          <w:sz w:val="32"/>
        </w:rPr>
        <w:t>5. DAILY ROUTINE</w:t>
      </w:r>
    </w:p>
    <w:p>
      <w:pPr>
        <w:spacing w:after="120" w:line="276" w:lineRule="auto"/>
      </w:pPr>
      <w:r>
        <w:t>Daily routine means activities that people do every day.</w:t>
      </w:r>
    </w:p>
    <w:p>
      <w:pPr>
        <w:spacing w:after="120" w:line="276" w:lineRule="auto"/>
      </w:pPr>
      <w:r>
        <w:t>On weekdays, most people wake up early in the morning because of school or work.</w:t>
      </w:r>
    </w:p>
    <w:p>
      <w:pPr>
        <w:spacing w:after="120" w:line="276" w:lineRule="auto"/>
      </w:pPr>
      <w:r>
        <w:t>After getting up, people usually wash, brush their teeth, get dressed and have breakfast.</w:t>
      </w:r>
    </w:p>
    <w:p>
      <w:pPr>
        <w:spacing w:after="120" w:line="276" w:lineRule="auto"/>
      </w:pPr>
      <w:r>
        <w:t>Breakfast is an important meal because it gives people energy for the day.</w:t>
      </w:r>
    </w:p>
    <w:p>
      <w:pPr>
        <w:spacing w:after="120" w:line="276" w:lineRule="auto"/>
      </w:pPr>
      <w:r>
        <w:t>After breakfast, students go to school and adults go to work.</w:t>
      </w:r>
    </w:p>
    <w:p>
      <w:pPr>
        <w:spacing w:after="120" w:line="276" w:lineRule="auto"/>
      </w:pPr>
      <w:r>
        <w:t>During the day, students attend lessons, write notes and study different subjects.</w:t>
      </w:r>
    </w:p>
    <w:p>
      <w:pPr>
        <w:spacing w:after="120" w:line="276" w:lineRule="auto"/>
      </w:pPr>
      <w:r>
        <w:t>Adults work, attend meetings or communicate with colleagues.</w:t>
      </w:r>
    </w:p>
    <w:p>
      <w:pPr>
        <w:spacing w:after="120" w:line="276" w:lineRule="auto"/>
      </w:pPr>
      <w:r>
        <w:t>At lunchtime, people usually eat in restaurants, school canteens or at home.</w:t>
      </w:r>
    </w:p>
    <w:p>
      <w:pPr>
        <w:spacing w:after="120" w:line="276" w:lineRule="auto"/>
      </w:pPr>
      <w:r>
        <w:t>In the afternoon, people return home and relax. Some people do homework, study, clean the house or spend time with family.</w:t>
      </w:r>
    </w:p>
    <w:p>
      <w:pPr>
        <w:spacing w:after="120" w:line="276" w:lineRule="auto"/>
      </w:pPr>
      <w:r>
        <w:t>In the evening, people often watch television, use social media, read books or meet friends.</w:t>
      </w:r>
    </w:p>
    <w:p>
      <w:pPr>
        <w:spacing w:after="120" w:line="276" w:lineRule="auto"/>
      </w:pPr>
      <w:r>
        <w:t>Before going to bed, people usually take a shower, prepare things for the next day and brush their teeth.</w:t>
      </w:r>
    </w:p>
    <w:p>
      <w:pPr>
        <w:spacing w:after="120" w:line="276" w:lineRule="auto"/>
      </w:pPr>
      <w:r>
        <w:t>Weekends are different because people can relax more, sleep longer and spend time on hobbies or trips.</w:t>
      </w:r>
    </w:p>
    <w:p>
      <w:pPr>
        <w:spacing w:after="120" w:line="276" w:lineRule="auto"/>
      </w:pPr>
      <w:r>
        <w:t>A healthy daily routine should include enough sleep, healthy food, exercise and relaxation.</w:t>
      </w:r>
    </w:p>
    <w:p>
      <w:pPr>
        <w:spacing w:after="120" w:line="276" w:lineRule="auto"/>
      </w:pPr>
      <w:r>
        <w:t>Personally, I try to have a balanced daily routine and enough time for rest.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